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47A4F"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16959618" wp14:editId="03ABCA6C">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0E52933" w14:textId="77777777" w:rsidR="00715CCB" w:rsidRPr="00715CCB" w:rsidRDefault="00715CCB" w:rsidP="00C5565F">
      <w:pPr>
        <w:pStyle w:val="Title"/>
        <w:rPr>
          <w:sz w:val="96"/>
          <w:szCs w:val="96"/>
          <w:lang w:val="en-US"/>
        </w:rPr>
      </w:pPr>
    </w:p>
    <w:p w14:paraId="026A7727"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4969BCAE" w14:textId="70412467"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r w:rsidR="007471DB">
        <w:rPr>
          <w:lang w:val="en-US"/>
        </w:rPr>
        <w:t>pharmacy</w:t>
      </w:r>
      <w:r w:rsidR="008E32F0">
        <w:rPr>
          <w:lang w:val="en-US"/>
        </w:rPr>
        <w:t xml:space="preserve"> </w:t>
      </w:r>
      <w:r w:rsidR="008D2813">
        <w:rPr>
          <w:lang w:val="en-US"/>
        </w:rPr>
        <w:t>provision</w:t>
      </w:r>
      <w:r w:rsidR="008E32F0">
        <w:rPr>
          <w:lang w:val="en-US"/>
        </w:rPr>
        <w:t xml:space="preserve"> in Thames Ditton</w:t>
      </w:r>
    </w:p>
    <w:p w14:paraId="78782AD0" w14:textId="77777777" w:rsidR="0035049B" w:rsidRDefault="0035049B" w:rsidP="00715CCB">
      <w:pPr>
        <w:pBdr>
          <w:top w:val="single" w:sz="12" w:space="1" w:color="84BD00" w:themeColor="accent1"/>
          <w:bottom w:val="single" w:sz="12" w:space="1" w:color="84BD00" w:themeColor="accent1"/>
        </w:pBdr>
        <w:rPr>
          <w:lang w:val="en-US"/>
        </w:rPr>
      </w:pPr>
    </w:p>
    <w:p w14:paraId="350F68F8" w14:textId="24280A41" w:rsidR="0035049B" w:rsidRPr="0035049B" w:rsidRDefault="008E32F0" w:rsidP="00715CCB">
      <w:pPr>
        <w:pStyle w:val="Subtitle"/>
        <w:pBdr>
          <w:top w:val="single" w:sz="12" w:space="1" w:color="84BD00" w:themeColor="accent1"/>
          <w:bottom w:val="single" w:sz="12" w:space="1" w:color="84BD00" w:themeColor="accent1"/>
        </w:pBdr>
        <w:rPr>
          <w:lang w:val="en-US"/>
        </w:rPr>
      </w:pPr>
      <w:r>
        <w:rPr>
          <w:lang w:val="en-US"/>
        </w:rPr>
        <w:t>May</w:t>
      </w:r>
      <w:r w:rsidR="0035049B">
        <w:rPr>
          <w:lang w:val="en-US"/>
        </w:rPr>
        <w:t xml:space="preserve"> 202</w:t>
      </w:r>
      <w:r>
        <w:rPr>
          <w:lang w:val="en-US"/>
        </w:rPr>
        <w:t>4</w:t>
      </w:r>
    </w:p>
    <w:p w14:paraId="2B3AD23A" w14:textId="77777777" w:rsidR="002F36C6" w:rsidRPr="009E2F5C" w:rsidRDefault="002F36C6" w:rsidP="002F36C6">
      <w:pPr>
        <w:rPr>
          <w:szCs w:val="24"/>
          <w:lang w:val="en-US"/>
        </w:rPr>
      </w:pPr>
    </w:p>
    <w:p w14:paraId="0A9FD6A3" w14:textId="77777777" w:rsidR="009E2F5C" w:rsidRDefault="009E2F5C" w:rsidP="009E2F5C">
      <w:pPr>
        <w:rPr>
          <w:szCs w:val="24"/>
          <w:lang w:val="en-US"/>
        </w:rPr>
      </w:pPr>
    </w:p>
    <w:p w14:paraId="30F9DD58" w14:textId="77777777" w:rsidR="009E2F5C" w:rsidRDefault="009E2F5C" w:rsidP="009E2F5C">
      <w:pPr>
        <w:rPr>
          <w:szCs w:val="24"/>
          <w:lang w:val="en-US"/>
        </w:rPr>
      </w:pPr>
      <w:r>
        <w:rPr>
          <w:noProof/>
          <w:szCs w:val="24"/>
          <w:lang w:val="en-US"/>
        </w:rPr>
        <w:drawing>
          <wp:inline distT="0" distB="0" distL="0" distR="0" wp14:anchorId="70815172" wp14:editId="2C1E75CE">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7CAD404C" w14:textId="596E5E8B" w:rsidR="009E2F5C" w:rsidRPr="00CC777A" w:rsidRDefault="00CC777A" w:rsidP="00CC777A">
      <w:pPr>
        <w:pStyle w:val="Quote"/>
      </w:pPr>
      <w:r>
        <w:t>“</w:t>
      </w:r>
      <w:r w:rsidR="00D63E7D" w:rsidRPr="00CC777A">
        <w:t>As I don’t drive and the bus services are infrequent in my area</w:t>
      </w:r>
      <w:r w:rsidR="00686111">
        <w:t>,</w:t>
      </w:r>
      <w:r w:rsidR="00D63E7D" w:rsidRPr="00CC777A">
        <w:t xml:space="preserve"> I </w:t>
      </w:r>
      <w:proofErr w:type="gramStart"/>
      <w:r w:rsidR="00D63E7D" w:rsidRPr="00CC777A">
        <w:t>have to</w:t>
      </w:r>
      <w:proofErr w:type="gramEnd"/>
      <w:r w:rsidR="00D63E7D" w:rsidRPr="00CC777A">
        <w:t xml:space="preserve"> go out of my way and make special journeys into Esher to get medication and / or seek medical advice. I have to </w:t>
      </w:r>
      <w:proofErr w:type="gramStart"/>
      <w:r w:rsidR="00D63E7D" w:rsidRPr="00CC777A">
        <w:t>walk</w:t>
      </w:r>
      <w:proofErr w:type="gramEnd"/>
      <w:r w:rsidR="00D63E7D" w:rsidRPr="00CC777A">
        <w:t xml:space="preserve"> and it takes me 30-40 minutes each way which can be problematic as I have an arthritic knee. I need ready and regular access to a pharmacy for both </w:t>
      </w:r>
      <w:proofErr w:type="gramStart"/>
      <w:r w:rsidR="00D63E7D" w:rsidRPr="00CC777A">
        <w:t>myself</w:t>
      </w:r>
      <w:proofErr w:type="gramEnd"/>
      <w:r w:rsidR="00D63E7D" w:rsidRPr="00CC777A">
        <w:t xml:space="preserve"> and my husband</w:t>
      </w:r>
      <w:r w:rsidR="0085383A">
        <w:t>,</w:t>
      </w:r>
      <w:r w:rsidR="00D63E7D" w:rsidRPr="00CC777A">
        <w:t xml:space="preserve"> who has many medical issues, so the closure of this local pharmacy is having a bad impact on us.</w:t>
      </w:r>
      <w:r>
        <w:t>”</w:t>
      </w:r>
    </w:p>
    <w:p w14:paraId="1D88A0D1" w14:textId="77777777" w:rsidR="009E2F5C" w:rsidRDefault="00935E41" w:rsidP="009E2F5C">
      <w:pPr>
        <w:jc w:val="right"/>
        <w:rPr>
          <w:lang w:val="en-US"/>
        </w:rPr>
      </w:pPr>
      <w:r>
        <w:rPr>
          <w:noProof/>
          <w:lang w:val="en-US"/>
        </w:rPr>
        <w:drawing>
          <wp:inline distT="0" distB="0" distL="0" distR="0" wp14:anchorId="279A2F30" wp14:editId="611105A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1D8E397C" w14:textId="77777777" w:rsidR="009E2F5C" w:rsidRPr="009E2F5C" w:rsidRDefault="009E2F5C" w:rsidP="009E2F5C">
      <w:pPr>
        <w:jc w:val="right"/>
        <w:rPr>
          <w:lang w:val="en-US"/>
        </w:rPr>
      </w:pPr>
    </w:p>
    <w:p w14:paraId="74400F6D" w14:textId="3ADF5FFE" w:rsidR="00F549A4" w:rsidRPr="003B77D3" w:rsidRDefault="00F549A4" w:rsidP="00907E78">
      <w:pPr>
        <w:spacing w:after="160"/>
        <w:ind w:left="360"/>
        <w:jc w:val="center"/>
        <w:rPr>
          <w:sz w:val="96"/>
          <w:szCs w:val="96"/>
          <w:lang w:val="en-US"/>
        </w:rPr>
      </w:pPr>
    </w:p>
    <w:p w14:paraId="589CD071" w14:textId="77777777" w:rsidR="00CE405B" w:rsidRPr="003D54C3" w:rsidRDefault="00CE405B" w:rsidP="00CE405B">
      <w:r>
        <w:t>If you would like a paper copy of this document or require it in an alternative format, please get in touch with us.</w:t>
      </w:r>
    </w:p>
    <w:p w14:paraId="12F56508" w14:textId="77777777" w:rsidR="00F549A4" w:rsidRDefault="00F549A4">
      <w:pPr>
        <w:spacing w:after="160" w:line="259" w:lineRule="auto"/>
        <w:rPr>
          <w:lang w:val="en-US"/>
        </w:rPr>
      </w:pPr>
    </w:p>
    <w:sdt>
      <w:sdtPr>
        <w:rPr>
          <w:rFonts w:eastAsiaTheme="minorHAnsi" w:cstheme="minorBidi"/>
          <w:b w:val="0"/>
          <w:color w:val="auto"/>
          <w:sz w:val="22"/>
          <w:szCs w:val="22"/>
          <w:lang w:val="en-GB"/>
        </w:rPr>
        <w:id w:val="635996312"/>
        <w:docPartObj>
          <w:docPartGallery w:val="Table of Contents"/>
          <w:docPartUnique/>
        </w:docPartObj>
      </w:sdtPr>
      <w:sdtEndPr>
        <w:rPr>
          <w:bCs/>
          <w:noProof/>
          <w:sz w:val="24"/>
        </w:rPr>
      </w:sdtEndPr>
      <w:sdtContent>
        <w:p w14:paraId="6B319F8C" w14:textId="77777777" w:rsidR="00A04206" w:rsidRPr="008D1B4B" w:rsidRDefault="00A04206">
          <w:pPr>
            <w:pStyle w:val="TOCHeading"/>
            <w:rPr>
              <w:rFonts w:cs="Poppins"/>
            </w:rPr>
          </w:pPr>
          <w:r w:rsidRPr="008D1B4B">
            <w:rPr>
              <w:rFonts w:cs="Poppins"/>
            </w:rPr>
            <w:t>Contents</w:t>
          </w:r>
        </w:p>
        <w:p w14:paraId="268E72D5" w14:textId="58A70EF5" w:rsidR="00CB0035" w:rsidRDefault="00C5565F" w:rsidP="00CB0035">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66755177" w:history="1">
            <w:r w:rsidR="00CB0035" w:rsidRPr="00E03C9F">
              <w:rPr>
                <w:rStyle w:val="Hyperlink"/>
                <w:noProof/>
              </w:rPr>
              <w:t>Background</w:t>
            </w:r>
            <w:r w:rsidR="00CB0035">
              <w:rPr>
                <w:noProof/>
                <w:webHidden/>
              </w:rPr>
              <w:tab/>
            </w:r>
            <w:r w:rsidR="00CB0035">
              <w:rPr>
                <w:noProof/>
                <w:webHidden/>
              </w:rPr>
              <w:fldChar w:fldCharType="begin"/>
            </w:r>
            <w:r w:rsidR="00CB0035">
              <w:rPr>
                <w:noProof/>
                <w:webHidden/>
              </w:rPr>
              <w:instrText xml:space="preserve"> PAGEREF _Toc166755177 \h </w:instrText>
            </w:r>
            <w:r w:rsidR="00CB0035">
              <w:rPr>
                <w:noProof/>
                <w:webHidden/>
              </w:rPr>
            </w:r>
            <w:r w:rsidR="00CB0035">
              <w:rPr>
                <w:noProof/>
                <w:webHidden/>
              </w:rPr>
              <w:fldChar w:fldCharType="separate"/>
            </w:r>
            <w:r w:rsidR="00F06B57">
              <w:rPr>
                <w:noProof/>
                <w:webHidden/>
              </w:rPr>
              <w:t>3</w:t>
            </w:r>
            <w:r w:rsidR="00CB0035">
              <w:rPr>
                <w:noProof/>
                <w:webHidden/>
              </w:rPr>
              <w:fldChar w:fldCharType="end"/>
            </w:r>
          </w:hyperlink>
        </w:p>
        <w:p w14:paraId="41D81C56" w14:textId="3BD4A9B5"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78" w:history="1">
            <w:r w:rsidR="00CB0035" w:rsidRPr="00E03C9F">
              <w:rPr>
                <w:rStyle w:val="Hyperlink"/>
                <w:noProof/>
                <w:lang w:val="en-US"/>
              </w:rPr>
              <w:t>Survey findings: executive summary</w:t>
            </w:r>
            <w:r w:rsidR="00CB0035">
              <w:rPr>
                <w:noProof/>
                <w:webHidden/>
              </w:rPr>
              <w:tab/>
            </w:r>
            <w:r w:rsidR="00CB0035">
              <w:rPr>
                <w:noProof/>
                <w:webHidden/>
              </w:rPr>
              <w:fldChar w:fldCharType="begin"/>
            </w:r>
            <w:r w:rsidR="00CB0035">
              <w:rPr>
                <w:noProof/>
                <w:webHidden/>
              </w:rPr>
              <w:instrText xml:space="preserve"> PAGEREF _Toc166755178 \h </w:instrText>
            </w:r>
            <w:r w:rsidR="00CB0035">
              <w:rPr>
                <w:noProof/>
                <w:webHidden/>
              </w:rPr>
            </w:r>
            <w:r w:rsidR="00CB0035">
              <w:rPr>
                <w:noProof/>
                <w:webHidden/>
              </w:rPr>
              <w:fldChar w:fldCharType="separate"/>
            </w:r>
            <w:r>
              <w:rPr>
                <w:noProof/>
                <w:webHidden/>
              </w:rPr>
              <w:t>4</w:t>
            </w:r>
            <w:r w:rsidR="00CB0035">
              <w:rPr>
                <w:noProof/>
                <w:webHidden/>
              </w:rPr>
              <w:fldChar w:fldCharType="end"/>
            </w:r>
          </w:hyperlink>
        </w:p>
        <w:p w14:paraId="1AC3E99C" w14:textId="7973BDDA"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79" w:history="1">
            <w:r w:rsidR="00CB0035" w:rsidRPr="00E03C9F">
              <w:rPr>
                <w:rStyle w:val="Hyperlink"/>
                <w:noProof/>
                <w:lang w:val="en-US"/>
              </w:rPr>
              <w:t>Recommendations</w:t>
            </w:r>
            <w:r w:rsidR="00CB0035">
              <w:rPr>
                <w:noProof/>
                <w:webHidden/>
              </w:rPr>
              <w:tab/>
            </w:r>
            <w:r w:rsidR="00CB0035">
              <w:rPr>
                <w:noProof/>
                <w:webHidden/>
              </w:rPr>
              <w:fldChar w:fldCharType="begin"/>
            </w:r>
            <w:r w:rsidR="00CB0035">
              <w:rPr>
                <w:noProof/>
                <w:webHidden/>
              </w:rPr>
              <w:instrText xml:space="preserve"> PAGEREF _Toc166755179 \h </w:instrText>
            </w:r>
            <w:r w:rsidR="00CB0035">
              <w:rPr>
                <w:noProof/>
                <w:webHidden/>
              </w:rPr>
            </w:r>
            <w:r w:rsidR="00CB0035">
              <w:rPr>
                <w:noProof/>
                <w:webHidden/>
              </w:rPr>
              <w:fldChar w:fldCharType="separate"/>
            </w:r>
            <w:r>
              <w:rPr>
                <w:noProof/>
                <w:webHidden/>
              </w:rPr>
              <w:t>4</w:t>
            </w:r>
            <w:r w:rsidR="00CB0035">
              <w:rPr>
                <w:noProof/>
                <w:webHidden/>
              </w:rPr>
              <w:fldChar w:fldCharType="end"/>
            </w:r>
          </w:hyperlink>
        </w:p>
        <w:p w14:paraId="68E5BB65" w14:textId="143B5645"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80" w:history="1">
            <w:r w:rsidR="00CB0035" w:rsidRPr="00E03C9F">
              <w:rPr>
                <w:rStyle w:val="Hyperlink"/>
                <w:noProof/>
              </w:rPr>
              <w:t>Detailed survey findings</w:t>
            </w:r>
            <w:r w:rsidR="00CB0035">
              <w:rPr>
                <w:noProof/>
                <w:webHidden/>
              </w:rPr>
              <w:tab/>
            </w:r>
            <w:r w:rsidR="00CB0035">
              <w:rPr>
                <w:noProof/>
                <w:webHidden/>
              </w:rPr>
              <w:fldChar w:fldCharType="begin"/>
            </w:r>
            <w:r w:rsidR="00CB0035">
              <w:rPr>
                <w:noProof/>
                <w:webHidden/>
              </w:rPr>
              <w:instrText xml:space="preserve"> PAGEREF _Toc166755180 \h </w:instrText>
            </w:r>
            <w:r w:rsidR="00CB0035">
              <w:rPr>
                <w:noProof/>
                <w:webHidden/>
              </w:rPr>
            </w:r>
            <w:r w:rsidR="00CB0035">
              <w:rPr>
                <w:noProof/>
                <w:webHidden/>
              </w:rPr>
              <w:fldChar w:fldCharType="separate"/>
            </w:r>
            <w:r>
              <w:rPr>
                <w:noProof/>
                <w:webHidden/>
              </w:rPr>
              <w:t>5</w:t>
            </w:r>
            <w:r w:rsidR="00CB0035">
              <w:rPr>
                <w:noProof/>
                <w:webHidden/>
              </w:rPr>
              <w:fldChar w:fldCharType="end"/>
            </w:r>
          </w:hyperlink>
        </w:p>
        <w:p w14:paraId="5052F499" w14:textId="3986A8DE" w:rsidR="00CB0035" w:rsidRDefault="00F06B57">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1" w:history="1">
            <w:r w:rsidR="00CB0035" w:rsidRPr="00E03C9F">
              <w:rPr>
                <w:rStyle w:val="Hyperlink"/>
                <w:noProof/>
              </w:rPr>
              <w:t>Who did we speak to?</w:t>
            </w:r>
            <w:r w:rsidR="00CB0035">
              <w:rPr>
                <w:noProof/>
                <w:webHidden/>
              </w:rPr>
              <w:tab/>
            </w:r>
            <w:r w:rsidR="00CB0035">
              <w:rPr>
                <w:noProof/>
                <w:webHidden/>
              </w:rPr>
              <w:fldChar w:fldCharType="begin"/>
            </w:r>
            <w:r w:rsidR="00CB0035">
              <w:rPr>
                <w:noProof/>
                <w:webHidden/>
              </w:rPr>
              <w:instrText xml:space="preserve"> PAGEREF _Toc166755181 \h </w:instrText>
            </w:r>
            <w:r w:rsidR="00CB0035">
              <w:rPr>
                <w:noProof/>
                <w:webHidden/>
              </w:rPr>
            </w:r>
            <w:r w:rsidR="00CB0035">
              <w:rPr>
                <w:noProof/>
                <w:webHidden/>
              </w:rPr>
              <w:fldChar w:fldCharType="separate"/>
            </w:r>
            <w:r>
              <w:rPr>
                <w:noProof/>
                <w:webHidden/>
              </w:rPr>
              <w:t>5</w:t>
            </w:r>
            <w:r w:rsidR="00CB0035">
              <w:rPr>
                <w:noProof/>
                <w:webHidden/>
              </w:rPr>
              <w:fldChar w:fldCharType="end"/>
            </w:r>
          </w:hyperlink>
        </w:p>
        <w:p w14:paraId="197E626F" w14:textId="3DB216A1" w:rsidR="00CB0035" w:rsidRDefault="00F06B57">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2" w:history="1">
            <w:r w:rsidR="00CB0035" w:rsidRPr="00E03C9F">
              <w:rPr>
                <w:rStyle w:val="Hyperlink"/>
                <w:noProof/>
                <w:lang w:val="en-US"/>
              </w:rPr>
              <w:t>The value of pharmacy</w:t>
            </w:r>
            <w:r w:rsidR="00CB0035">
              <w:rPr>
                <w:noProof/>
                <w:webHidden/>
              </w:rPr>
              <w:tab/>
            </w:r>
            <w:r w:rsidR="00CB0035">
              <w:rPr>
                <w:noProof/>
                <w:webHidden/>
              </w:rPr>
              <w:fldChar w:fldCharType="begin"/>
            </w:r>
            <w:r w:rsidR="00CB0035">
              <w:rPr>
                <w:noProof/>
                <w:webHidden/>
              </w:rPr>
              <w:instrText xml:space="preserve"> PAGEREF _Toc166755182 \h </w:instrText>
            </w:r>
            <w:r w:rsidR="00CB0035">
              <w:rPr>
                <w:noProof/>
                <w:webHidden/>
              </w:rPr>
            </w:r>
            <w:r w:rsidR="00CB0035">
              <w:rPr>
                <w:noProof/>
                <w:webHidden/>
              </w:rPr>
              <w:fldChar w:fldCharType="separate"/>
            </w:r>
            <w:r>
              <w:rPr>
                <w:noProof/>
                <w:webHidden/>
              </w:rPr>
              <w:t>6</w:t>
            </w:r>
            <w:r w:rsidR="00CB0035">
              <w:rPr>
                <w:noProof/>
                <w:webHidden/>
              </w:rPr>
              <w:fldChar w:fldCharType="end"/>
            </w:r>
          </w:hyperlink>
        </w:p>
        <w:p w14:paraId="2092EF6D" w14:textId="48F7C8B9" w:rsidR="00CB0035" w:rsidRDefault="00F06B57">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3" w:history="1">
            <w:r w:rsidR="00CB0035" w:rsidRPr="00E03C9F">
              <w:rPr>
                <w:rStyle w:val="Hyperlink"/>
                <w:noProof/>
              </w:rPr>
              <w:t>Thames Ditton Pharmacy closure: what issues were identified?</w:t>
            </w:r>
            <w:r w:rsidR="00CB0035">
              <w:rPr>
                <w:noProof/>
                <w:webHidden/>
              </w:rPr>
              <w:tab/>
            </w:r>
            <w:r w:rsidR="00CB0035">
              <w:rPr>
                <w:noProof/>
                <w:webHidden/>
              </w:rPr>
              <w:fldChar w:fldCharType="begin"/>
            </w:r>
            <w:r w:rsidR="00CB0035">
              <w:rPr>
                <w:noProof/>
                <w:webHidden/>
              </w:rPr>
              <w:instrText xml:space="preserve"> PAGEREF _Toc166755183 \h </w:instrText>
            </w:r>
            <w:r w:rsidR="00CB0035">
              <w:rPr>
                <w:noProof/>
                <w:webHidden/>
              </w:rPr>
            </w:r>
            <w:r w:rsidR="00CB0035">
              <w:rPr>
                <w:noProof/>
                <w:webHidden/>
              </w:rPr>
              <w:fldChar w:fldCharType="separate"/>
            </w:r>
            <w:r>
              <w:rPr>
                <w:noProof/>
                <w:webHidden/>
              </w:rPr>
              <w:t>7</w:t>
            </w:r>
            <w:r w:rsidR="00CB0035">
              <w:rPr>
                <w:noProof/>
                <w:webHidden/>
              </w:rPr>
              <w:fldChar w:fldCharType="end"/>
            </w:r>
          </w:hyperlink>
        </w:p>
        <w:p w14:paraId="3FF7FDCB" w14:textId="704507DB" w:rsidR="00CB0035" w:rsidRDefault="00F06B57">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6755184" w:history="1">
            <w:r w:rsidR="00CB0035" w:rsidRPr="00E03C9F">
              <w:rPr>
                <w:rStyle w:val="Hyperlink"/>
                <w:noProof/>
                <w:lang w:val="en-US"/>
              </w:rPr>
              <w:t>Who is most impacted?</w:t>
            </w:r>
            <w:r w:rsidR="00CB0035">
              <w:rPr>
                <w:noProof/>
                <w:webHidden/>
              </w:rPr>
              <w:tab/>
            </w:r>
            <w:r w:rsidR="00CB0035">
              <w:rPr>
                <w:noProof/>
                <w:webHidden/>
              </w:rPr>
              <w:fldChar w:fldCharType="begin"/>
            </w:r>
            <w:r w:rsidR="00CB0035">
              <w:rPr>
                <w:noProof/>
                <w:webHidden/>
              </w:rPr>
              <w:instrText xml:space="preserve"> PAGEREF _Toc166755184 \h </w:instrText>
            </w:r>
            <w:r w:rsidR="00CB0035">
              <w:rPr>
                <w:noProof/>
                <w:webHidden/>
              </w:rPr>
            </w:r>
            <w:r w:rsidR="00CB0035">
              <w:rPr>
                <w:noProof/>
                <w:webHidden/>
              </w:rPr>
              <w:fldChar w:fldCharType="separate"/>
            </w:r>
            <w:r>
              <w:rPr>
                <w:noProof/>
                <w:webHidden/>
              </w:rPr>
              <w:t>8</w:t>
            </w:r>
            <w:r w:rsidR="00CB0035">
              <w:rPr>
                <w:noProof/>
                <w:webHidden/>
              </w:rPr>
              <w:fldChar w:fldCharType="end"/>
            </w:r>
          </w:hyperlink>
        </w:p>
        <w:p w14:paraId="27D01C61" w14:textId="1B6C4B06"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85" w:history="1">
            <w:r w:rsidR="00CB0035" w:rsidRPr="00E03C9F">
              <w:rPr>
                <w:rStyle w:val="Hyperlink"/>
                <w:noProof/>
              </w:rPr>
              <w:t>To note</w:t>
            </w:r>
            <w:r w:rsidR="00CB0035">
              <w:rPr>
                <w:noProof/>
                <w:webHidden/>
              </w:rPr>
              <w:tab/>
            </w:r>
            <w:r w:rsidR="00CB0035">
              <w:rPr>
                <w:noProof/>
                <w:webHidden/>
              </w:rPr>
              <w:fldChar w:fldCharType="begin"/>
            </w:r>
            <w:r w:rsidR="00CB0035">
              <w:rPr>
                <w:noProof/>
                <w:webHidden/>
              </w:rPr>
              <w:instrText xml:space="preserve"> PAGEREF _Toc166755185 \h </w:instrText>
            </w:r>
            <w:r w:rsidR="00CB0035">
              <w:rPr>
                <w:noProof/>
                <w:webHidden/>
              </w:rPr>
            </w:r>
            <w:r w:rsidR="00CB0035">
              <w:rPr>
                <w:noProof/>
                <w:webHidden/>
              </w:rPr>
              <w:fldChar w:fldCharType="separate"/>
            </w:r>
            <w:r>
              <w:rPr>
                <w:noProof/>
                <w:webHidden/>
              </w:rPr>
              <w:t>9</w:t>
            </w:r>
            <w:r w:rsidR="00CB0035">
              <w:rPr>
                <w:noProof/>
                <w:webHidden/>
              </w:rPr>
              <w:fldChar w:fldCharType="end"/>
            </w:r>
          </w:hyperlink>
        </w:p>
        <w:p w14:paraId="75DD8196" w14:textId="65044D43"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86" w:history="1">
            <w:r w:rsidR="00CB0035" w:rsidRPr="00E03C9F">
              <w:rPr>
                <w:rStyle w:val="Hyperlink"/>
                <w:noProof/>
              </w:rPr>
              <w:t>About Healthwatch Surrey</w:t>
            </w:r>
            <w:r w:rsidR="00CB0035">
              <w:rPr>
                <w:noProof/>
                <w:webHidden/>
              </w:rPr>
              <w:tab/>
            </w:r>
            <w:r w:rsidR="00CB0035">
              <w:rPr>
                <w:noProof/>
                <w:webHidden/>
              </w:rPr>
              <w:fldChar w:fldCharType="begin"/>
            </w:r>
            <w:r w:rsidR="00CB0035">
              <w:rPr>
                <w:noProof/>
                <w:webHidden/>
              </w:rPr>
              <w:instrText xml:space="preserve"> PAGEREF _Toc166755186 \h </w:instrText>
            </w:r>
            <w:r w:rsidR="00CB0035">
              <w:rPr>
                <w:noProof/>
                <w:webHidden/>
              </w:rPr>
            </w:r>
            <w:r w:rsidR="00CB0035">
              <w:rPr>
                <w:noProof/>
                <w:webHidden/>
              </w:rPr>
              <w:fldChar w:fldCharType="separate"/>
            </w:r>
            <w:r>
              <w:rPr>
                <w:noProof/>
                <w:webHidden/>
              </w:rPr>
              <w:t>10</w:t>
            </w:r>
            <w:r w:rsidR="00CB0035">
              <w:rPr>
                <w:noProof/>
                <w:webHidden/>
              </w:rPr>
              <w:fldChar w:fldCharType="end"/>
            </w:r>
          </w:hyperlink>
        </w:p>
        <w:p w14:paraId="4DC15B37" w14:textId="494D95AF" w:rsidR="00CB0035" w:rsidRDefault="00F06B57" w:rsidP="00CB0035">
          <w:pPr>
            <w:pStyle w:val="TOC1"/>
            <w:rPr>
              <w:rFonts w:asciiTheme="minorHAnsi" w:eastAsiaTheme="minorEastAsia" w:hAnsiTheme="minorHAnsi"/>
              <w:noProof/>
              <w:kern w:val="2"/>
              <w:szCs w:val="24"/>
              <w:lang w:eastAsia="en-GB"/>
              <w14:ligatures w14:val="standardContextual"/>
            </w:rPr>
          </w:pPr>
          <w:hyperlink w:anchor="_Toc166755187" w:history="1">
            <w:r w:rsidR="00CB0035" w:rsidRPr="00E03C9F">
              <w:rPr>
                <w:rStyle w:val="Hyperlink"/>
                <w:noProof/>
              </w:rPr>
              <w:t>Contact us</w:t>
            </w:r>
            <w:r w:rsidR="00CB0035">
              <w:rPr>
                <w:noProof/>
                <w:webHidden/>
              </w:rPr>
              <w:tab/>
            </w:r>
            <w:r w:rsidR="00CB0035">
              <w:rPr>
                <w:noProof/>
                <w:webHidden/>
              </w:rPr>
              <w:fldChar w:fldCharType="begin"/>
            </w:r>
            <w:r w:rsidR="00CB0035">
              <w:rPr>
                <w:noProof/>
                <w:webHidden/>
              </w:rPr>
              <w:instrText xml:space="preserve"> PAGEREF _Toc166755187 \h </w:instrText>
            </w:r>
            <w:r w:rsidR="00CB0035">
              <w:rPr>
                <w:noProof/>
                <w:webHidden/>
              </w:rPr>
            </w:r>
            <w:r w:rsidR="00CB0035">
              <w:rPr>
                <w:noProof/>
                <w:webHidden/>
              </w:rPr>
              <w:fldChar w:fldCharType="separate"/>
            </w:r>
            <w:r>
              <w:rPr>
                <w:noProof/>
                <w:webHidden/>
              </w:rPr>
              <w:t>10</w:t>
            </w:r>
            <w:r w:rsidR="00CB0035">
              <w:rPr>
                <w:noProof/>
                <w:webHidden/>
              </w:rPr>
              <w:fldChar w:fldCharType="end"/>
            </w:r>
          </w:hyperlink>
        </w:p>
        <w:p w14:paraId="65E61985" w14:textId="0DD53369" w:rsidR="00A04206" w:rsidRDefault="00C5565F">
          <w:r>
            <w:rPr>
              <w:color w:val="004F6B" w:themeColor="text2"/>
            </w:rPr>
            <w:fldChar w:fldCharType="end"/>
          </w:r>
        </w:p>
      </w:sdtContent>
    </w:sdt>
    <w:p w14:paraId="476DE76C"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5E53E77C" w14:textId="088DD680" w:rsidR="00CF7C55" w:rsidRDefault="005C743A" w:rsidP="00CF7C55">
      <w:pPr>
        <w:pStyle w:val="Heading1"/>
      </w:pPr>
      <w:bookmarkStart w:id="1" w:name="_Toc166755177"/>
      <w:r>
        <w:lastRenderedPageBreak/>
        <w:t>Background</w:t>
      </w:r>
      <w:bookmarkEnd w:id="1"/>
    </w:p>
    <w:p w14:paraId="41EFD55A" w14:textId="692E212D" w:rsidR="000D7B41" w:rsidRDefault="000D7B41" w:rsidP="000D7B41">
      <w:r w:rsidRPr="000D7B41">
        <w:t>At the time of the last Pharmaceutical Needs Assessment (</w:t>
      </w:r>
      <w:r w:rsidR="003553BC">
        <w:t>PNA</w:t>
      </w:r>
      <w:r w:rsidR="00B91D7D">
        <w:t>) in October</w:t>
      </w:r>
      <w:r w:rsidR="003553BC">
        <w:t xml:space="preserve"> </w:t>
      </w:r>
      <w:r w:rsidRPr="000D7B41">
        <w:t>2022</w:t>
      </w:r>
      <w:r w:rsidR="00B91D7D">
        <w:t xml:space="preserve"> </w:t>
      </w:r>
      <w:r w:rsidRPr="000D7B41">
        <w:t xml:space="preserve">Elmbridge had 20 pharmacies per 100,000 population, one less than the average of 21 per 100,000 across </w:t>
      </w:r>
      <w:proofErr w:type="gramStart"/>
      <w:r w:rsidRPr="000D7B41">
        <w:t>England.*</w:t>
      </w:r>
      <w:proofErr w:type="gramEnd"/>
    </w:p>
    <w:p w14:paraId="3F5A9CCC" w14:textId="77777777" w:rsidR="000D7B41" w:rsidRPr="000D7B41" w:rsidRDefault="000D7B41" w:rsidP="00726FDE"/>
    <w:p w14:paraId="7BE8B928" w14:textId="1FA0F8BB" w:rsidR="00CF48F9" w:rsidRDefault="000D7B41" w:rsidP="000D7B41">
      <w:proofErr w:type="gramStart"/>
      <w:r w:rsidRPr="000D7B41">
        <w:t>Local residents</w:t>
      </w:r>
      <w:proofErr w:type="gramEnd"/>
      <w:r w:rsidRPr="000D7B41">
        <w:t xml:space="preserve"> and community groups were concerned about the negative impact which the closure of Boots Pharmacy on Thames Ditton High Street was having/will have on their community and shared these concerns with Healthwatch Surrey. We were also being notified about other pharmacy closures across Surrey –</w:t>
      </w:r>
      <w:r w:rsidR="00726FDE">
        <w:t xml:space="preserve"> </w:t>
      </w:r>
      <w:r w:rsidRPr="000D7B41">
        <w:t xml:space="preserve">16 since the publication of the PNA in 2022 </w:t>
      </w:r>
      <w:r w:rsidR="00726FDE" w:rsidRPr="000D7B41">
        <w:t>–</w:t>
      </w:r>
      <w:r w:rsidRPr="000D7B41">
        <w:t xml:space="preserve"> and the impact these were having</w:t>
      </w:r>
      <w:r w:rsidR="009C4419">
        <w:t>.</w:t>
      </w:r>
    </w:p>
    <w:p w14:paraId="2153A662" w14:textId="77777777" w:rsidR="003553BC" w:rsidRDefault="003553BC" w:rsidP="000D7B41"/>
    <w:p w14:paraId="1635ABD8" w14:textId="26A1A3F9" w:rsidR="003553BC" w:rsidRDefault="003553BC" w:rsidP="003553BC">
      <w:proofErr w:type="gramStart"/>
      <w:r w:rsidRPr="003553BC">
        <w:t>In light of</w:t>
      </w:r>
      <w:proofErr w:type="gramEnd"/>
      <w:r w:rsidRPr="003553BC">
        <w:t xml:space="preserve"> the directive from the Surrey Health and Wellbeing Board meeting in March 2024, requesting that the Surrey PNA be re-opened, we set out to build an accurate picture of the level and nature of the impact which the closure of the Boots in Thames Ditton was having / will have on the local population. </w:t>
      </w:r>
    </w:p>
    <w:p w14:paraId="594F762E" w14:textId="77777777" w:rsidR="006F5533" w:rsidRPr="003553BC" w:rsidRDefault="006F5533" w:rsidP="003553BC"/>
    <w:p w14:paraId="240E2841" w14:textId="2CEC0691" w:rsidR="003553BC" w:rsidRPr="003553BC" w:rsidRDefault="00167F60" w:rsidP="003553BC">
      <w:r>
        <w:t xml:space="preserve">Our main engagement mechanism was an online survey. </w:t>
      </w:r>
      <w:r w:rsidR="003B2D5B">
        <w:t>In addition to this w</w:t>
      </w:r>
      <w:r w:rsidR="003553BC" w:rsidRPr="003553BC">
        <w:t xml:space="preserve">e </w:t>
      </w:r>
      <w:r w:rsidR="003B2D5B">
        <w:t>also</w:t>
      </w:r>
      <w:r w:rsidR="003553BC" w:rsidRPr="003553BC">
        <w:t>:</w:t>
      </w:r>
    </w:p>
    <w:p w14:paraId="22DEB948" w14:textId="3BBFAF50" w:rsidR="006F5533" w:rsidRDefault="003B2D5B" w:rsidP="003553BC">
      <w:pPr>
        <w:pStyle w:val="ListParagraph"/>
        <w:numPr>
          <w:ilvl w:val="0"/>
          <w:numId w:val="8"/>
        </w:numPr>
      </w:pPr>
      <w:r>
        <w:t xml:space="preserve">Held </w:t>
      </w:r>
      <w:r w:rsidR="003553BC" w:rsidRPr="003553BC">
        <w:t>2 engagement events where we spoke to local people face</w:t>
      </w:r>
      <w:r w:rsidR="00726FDE">
        <w:t xml:space="preserve"> </w:t>
      </w:r>
      <w:r w:rsidR="003553BC" w:rsidRPr="003553BC">
        <w:t>to</w:t>
      </w:r>
      <w:r w:rsidR="00726FDE">
        <w:t xml:space="preserve"> </w:t>
      </w:r>
      <w:r w:rsidR="003553BC" w:rsidRPr="003553BC">
        <w:t>face (</w:t>
      </w:r>
      <w:r w:rsidR="003B77D3">
        <w:t xml:space="preserve">at </w:t>
      </w:r>
      <w:r w:rsidR="003553BC" w:rsidRPr="003553BC">
        <w:t xml:space="preserve">a GP surgery and a community hub, including a food bank) </w:t>
      </w:r>
    </w:p>
    <w:p w14:paraId="5192E8CE" w14:textId="7270F84D" w:rsidR="003553BC" w:rsidRPr="003553BC" w:rsidRDefault="003B2D5B" w:rsidP="003553BC">
      <w:pPr>
        <w:pStyle w:val="ListParagraph"/>
        <w:numPr>
          <w:ilvl w:val="0"/>
          <w:numId w:val="8"/>
        </w:numPr>
      </w:pPr>
      <w:r>
        <w:t>Ensured p</w:t>
      </w:r>
      <w:r w:rsidR="003553BC" w:rsidRPr="003553BC">
        <w:t>aper survey</w:t>
      </w:r>
      <w:r>
        <w:t>s were available</w:t>
      </w:r>
      <w:r w:rsidR="00726FDE">
        <w:t>.</w:t>
      </w:r>
      <w:r w:rsidR="003553BC" w:rsidRPr="003553BC">
        <w:t xml:space="preserve"> </w:t>
      </w:r>
    </w:p>
    <w:p w14:paraId="0BFA0B78" w14:textId="77777777" w:rsidR="003553BC" w:rsidRPr="003553BC" w:rsidRDefault="003553BC" w:rsidP="003553BC"/>
    <w:p w14:paraId="1296ABE6" w14:textId="73EAA990" w:rsidR="003553BC" w:rsidRPr="003553BC" w:rsidRDefault="003553BC" w:rsidP="003553BC">
      <w:r w:rsidRPr="003553BC">
        <w:t xml:space="preserve">The survey was open for approximately </w:t>
      </w:r>
      <w:r w:rsidR="00726FDE">
        <w:t>1</w:t>
      </w:r>
      <w:r w:rsidRPr="003553BC">
        <w:t xml:space="preserve"> month and was promoted via social media, local community groups, local councillors and in local shops.</w:t>
      </w:r>
    </w:p>
    <w:p w14:paraId="4CFB4666" w14:textId="394D5DF6" w:rsidR="003553BC" w:rsidRDefault="003553BC" w:rsidP="003553BC">
      <w:r w:rsidRPr="003553BC">
        <w:t>Uptake of, and enthusiasm for, the survey was high due to strong local feeling about the closure.</w:t>
      </w:r>
    </w:p>
    <w:p w14:paraId="515B94E2" w14:textId="77777777" w:rsidR="00666759" w:rsidRPr="00666759" w:rsidRDefault="00666759" w:rsidP="00666759"/>
    <w:p w14:paraId="53DA9A15" w14:textId="674A897E" w:rsidR="00CF7C55" w:rsidRPr="00726FDE" w:rsidRDefault="009C4419" w:rsidP="00726FDE">
      <w:pPr>
        <w:pBdr>
          <w:top w:val="single" w:sz="4" w:space="3" w:color="auto"/>
        </w:pBdr>
        <w:rPr>
          <w:szCs w:val="24"/>
          <w:lang w:val="en-US"/>
        </w:rPr>
      </w:pPr>
      <w:r w:rsidRPr="00726FDE">
        <w:rPr>
          <w:szCs w:val="24"/>
          <w:lang w:val="en-US"/>
        </w:rPr>
        <w:t>*</w:t>
      </w:r>
      <w:r w:rsidRPr="00726FDE">
        <w:rPr>
          <w:rFonts w:asciiTheme="minorHAnsi" w:eastAsiaTheme="minorEastAsia"/>
          <w:color w:val="000000" w:themeColor="text1"/>
          <w:kern w:val="24"/>
          <w:szCs w:val="24"/>
          <w:lang w:val="en-US"/>
        </w:rPr>
        <w:t xml:space="preserve"> </w:t>
      </w:r>
      <w:r w:rsidRPr="00726FDE">
        <w:rPr>
          <w:szCs w:val="24"/>
          <w:lang w:val="en-US"/>
        </w:rPr>
        <w:t xml:space="preserve">We are aware that there is no set value or expectation set nationally on the ratio of pharmacies per 100,000 people because local geography, population and needs </w:t>
      </w:r>
      <w:proofErr w:type="gramStart"/>
      <w:r w:rsidRPr="00726FDE">
        <w:rPr>
          <w:szCs w:val="24"/>
          <w:lang w:val="en-US"/>
        </w:rPr>
        <w:t>vary</w:t>
      </w:r>
      <w:proofErr w:type="gramEnd"/>
      <w:r w:rsidRPr="00726FDE">
        <w:rPr>
          <w:szCs w:val="24"/>
          <w:lang w:val="en-US"/>
        </w:rPr>
        <w:t xml:space="preserve"> and crude rates should not be used as a measure in isolation to compare pharmaceutical provision across local authority areas (Surrey Health and Wellbeing Board, Pharmaceutical Needs Assessment, October 2024).</w:t>
      </w:r>
    </w:p>
    <w:p w14:paraId="05D905B7" w14:textId="4D1773E0" w:rsidR="00190592" w:rsidRDefault="00190592" w:rsidP="00396DA5">
      <w:pPr>
        <w:pStyle w:val="Heading1"/>
        <w:rPr>
          <w:lang w:val="en-US"/>
        </w:rPr>
      </w:pPr>
      <w:bookmarkStart w:id="2" w:name="_Toc166755178"/>
      <w:r>
        <w:rPr>
          <w:lang w:val="en-US"/>
        </w:rPr>
        <w:lastRenderedPageBreak/>
        <w:t xml:space="preserve">Survey findings: </w:t>
      </w:r>
      <w:r w:rsidR="00E750A6">
        <w:rPr>
          <w:lang w:val="en-US"/>
        </w:rPr>
        <w:t xml:space="preserve">executive </w:t>
      </w:r>
      <w:proofErr w:type="gramStart"/>
      <w:r>
        <w:rPr>
          <w:lang w:val="en-US"/>
        </w:rPr>
        <w:t>summary</w:t>
      </w:r>
      <w:bookmarkEnd w:id="2"/>
      <w:proofErr w:type="gramEnd"/>
    </w:p>
    <w:p w14:paraId="559F2942" w14:textId="5BF17E61" w:rsidR="001D1BA6" w:rsidRDefault="001D1BA6" w:rsidP="00E750A6">
      <w:pPr>
        <w:pStyle w:val="ListBullet-pink"/>
      </w:pPr>
      <w:r w:rsidRPr="001D1BA6">
        <w:t>Residents value the service and clinical expertise which their local pharmacy can provide</w:t>
      </w:r>
      <w:r w:rsidR="0023192F">
        <w:t xml:space="preserve">, </w:t>
      </w:r>
      <w:r w:rsidRPr="001D1BA6">
        <w:t>but many don’t feel able to travel to get this.</w:t>
      </w:r>
    </w:p>
    <w:p w14:paraId="4A58285B" w14:textId="5E468387" w:rsidR="001D1BA6" w:rsidRDefault="001D1BA6" w:rsidP="00E750A6">
      <w:pPr>
        <w:pStyle w:val="ListBullet-pink"/>
      </w:pPr>
      <w:r w:rsidRPr="001D1BA6">
        <w:t>Travel distance from home is the most important factor for people when visiting a pharmacy, but this is more complex than a crude mileage value – people need to be able to walk</w:t>
      </w:r>
      <w:r w:rsidR="0023192F">
        <w:t xml:space="preserve"> </w:t>
      </w:r>
      <w:r w:rsidRPr="001D1BA6">
        <w:t xml:space="preserve">or have reliable / accessible / affordable public transport options. </w:t>
      </w:r>
    </w:p>
    <w:p w14:paraId="074FFE0C" w14:textId="2FFFE027" w:rsidR="001D1BA6" w:rsidRDefault="001D1BA6" w:rsidP="00E750A6">
      <w:pPr>
        <w:pStyle w:val="ListBullet-pink"/>
      </w:pPr>
      <w:r w:rsidRPr="001D1BA6">
        <w:t xml:space="preserve">The closure of Boots </w:t>
      </w:r>
      <w:r w:rsidR="00D769BF">
        <w:t xml:space="preserve">in </w:t>
      </w:r>
      <w:r w:rsidRPr="001D1BA6">
        <w:t xml:space="preserve">Thames Ditton has left many people without a pharmacy </w:t>
      </w:r>
      <w:proofErr w:type="gramStart"/>
      <w:r w:rsidRPr="001D1BA6">
        <w:t>in</w:t>
      </w:r>
      <w:proofErr w:type="gramEnd"/>
      <w:r w:rsidRPr="001D1BA6">
        <w:t xml:space="preserve"> walking distance. This has had a significant impact on </w:t>
      </w:r>
      <w:proofErr w:type="gramStart"/>
      <w:r w:rsidRPr="001D1BA6">
        <w:t>local residents</w:t>
      </w:r>
      <w:proofErr w:type="gramEnd"/>
      <w:r w:rsidRPr="001D1BA6">
        <w:t xml:space="preserve">, but it has particularly affected </w:t>
      </w:r>
      <w:r w:rsidR="003B2D5B">
        <w:t xml:space="preserve">people who are </w:t>
      </w:r>
      <w:r w:rsidRPr="001D1BA6">
        <w:t>less mobile and need regular medication</w:t>
      </w:r>
      <w:r w:rsidR="003B2D5B">
        <w:t xml:space="preserve"> (many of whom are elderly)</w:t>
      </w:r>
      <w:r w:rsidRPr="001D1BA6">
        <w:t xml:space="preserve">, those with young children and those with financial concerns. </w:t>
      </w:r>
    </w:p>
    <w:p w14:paraId="01255EE4" w14:textId="771FF5FE" w:rsidR="00190592" w:rsidRPr="001D1BA6" w:rsidRDefault="001D1BA6" w:rsidP="00E750A6">
      <w:pPr>
        <w:pStyle w:val="ListBullet-pink"/>
      </w:pPr>
      <w:r w:rsidRPr="001D1BA6">
        <w:t>Many of those affected are not online, and therefore their voices may not be heard as pa</w:t>
      </w:r>
      <w:r w:rsidR="00365567">
        <w:t xml:space="preserve">rt of </w:t>
      </w:r>
      <w:r w:rsidR="001A7210">
        <w:t xml:space="preserve">the insights gathering being undertaken by the PNA steering committee. </w:t>
      </w:r>
    </w:p>
    <w:p w14:paraId="0ECD1624" w14:textId="77777777" w:rsidR="00190592" w:rsidRPr="00190592" w:rsidRDefault="00190592" w:rsidP="00190592">
      <w:pPr>
        <w:rPr>
          <w:lang w:val="en-US"/>
        </w:rPr>
      </w:pPr>
    </w:p>
    <w:p w14:paraId="40424B33" w14:textId="72000552" w:rsidR="00396DA5" w:rsidRDefault="00396DA5" w:rsidP="00396DA5">
      <w:pPr>
        <w:pStyle w:val="Heading1"/>
        <w:rPr>
          <w:lang w:val="en-US"/>
        </w:rPr>
      </w:pPr>
      <w:bookmarkStart w:id="3" w:name="_Toc166755179"/>
      <w:r>
        <w:rPr>
          <w:lang w:val="en-US"/>
        </w:rPr>
        <w:t>Recommendations</w:t>
      </w:r>
      <w:bookmarkEnd w:id="3"/>
    </w:p>
    <w:p w14:paraId="51B907BD" w14:textId="0708AAB1" w:rsidR="00396DA5" w:rsidRDefault="003811C3" w:rsidP="00396DA5">
      <w:pPr>
        <w:rPr>
          <w:lang w:val="en-US"/>
        </w:rPr>
      </w:pPr>
      <w:r>
        <w:rPr>
          <w:lang w:val="en-US"/>
        </w:rPr>
        <w:t>Based on the survey findings</w:t>
      </w:r>
      <w:r w:rsidR="006575D1">
        <w:rPr>
          <w:lang w:val="en-US"/>
        </w:rPr>
        <w:t xml:space="preserve">, Healthwatch Surrey have recommended the following to the Surrey PNA </w:t>
      </w:r>
      <w:r w:rsidR="00245A38">
        <w:rPr>
          <w:lang w:val="en-US"/>
        </w:rPr>
        <w:t>Steering Group:</w:t>
      </w:r>
    </w:p>
    <w:p w14:paraId="00F05DCB" w14:textId="77777777" w:rsidR="00B91D7D" w:rsidRPr="00B91D7D" w:rsidRDefault="00B91D7D" w:rsidP="00B91D7D">
      <w:pPr>
        <w:pStyle w:val="ListParagraph"/>
        <w:numPr>
          <w:ilvl w:val="0"/>
          <w:numId w:val="9"/>
        </w:numPr>
      </w:pPr>
      <w:r w:rsidRPr="00B91D7D">
        <w:t xml:space="preserve">When evaluating existing / changes to pharmacy provision, the real impact on </w:t>
      </w:r>
      <w:proofErr w:type="gramStart"/>
      <w:r w:rsidRPr="00B91D7D">
        <w:t>local residents</w:t>
      </w:r>
      <w:proofErr w:type="gramEnd"/>
      <w:r w:rsidRPr="00B91D7D">
        <w:t xml:space="preserve"> - based on what they are saying, not a generic distance metric - should be considered.</w:t>
      </w:r>
    </w:p>
    <w:p w14:paraId="204AF363" w14:textId="5E4E759D" w:rsidR="00B91D7D" w:rsidRPr="00B91D7D" w:rsidRDefault="00B91D7D" w:rsidP="00B91D7D">
      <w:pPr>
        <w:pStyle w:val="ListParagraph"/>
        <w:numPr>
          <w:ilvl w:val="0"/>
          <w:numId w:val="9"/>
        </w:numPr>
      </w:pPr>
      <w:r w:rsidRPr="00B91D7D">
        <w:t>How easily residents can walk / get public transport to a pharmacy</w:t>
      </w:r>
      <w:r w:rsidR="003B77D3">
        <w:t xml:space="preserve">, </w:t>
      </w:r>
      <w:r w:rsidRPr="00B91D7D">
        <w:t>and specific local needs in this regard</w:t>
      </w:r>
      <w:r w:rsidR="003B77D3">
        <w:t xml:space="preserve">, </w:t>
      </w:r>
      <w:r w:rsidRPr="00B91D7D">
        <w:t>should help to determine what is considered as “acceptable”.</w:t>
      </w:r>
    </w:p>
    <w:p w14:paraId="7667F11C" w14:textId="7E9E4624" w:rsidR="00B91D7D" w:rsidRPr="00B91D7D" w:rsidRDefault="00B91D7D" w:rsidP="00B91D7D">
      <w:pPr>
        <w:pStyle w:val="ListParagraph"/>
        <w:numPr>
          <w:ilvl w:val="0"/>
          <w:numId w:val="9"/>
        </w:numPr>
      </w:pPr>
      <w:proofErr w:type="gramStart"/>
      <w:r w:rsidRPr="00B91D7D">
        <w:t>Local residents</w:t>
      </w:r>
      <w:proofErr w:type="gramEnd"/>
      <w:r w:rsidRPr="00B91D7D">
        <w:t xml:space="preserve"> should be kept informed about changes to pharmacy provision in their area, including alternatives in light of planned closures. This recommendation reflects that of </w:t>
      </w:r>
      <w:hyperlink r:id="rId14" w:history="1">
        <w:r w:rsidRPr="00B91D7D">
          <w:rPr>
            <w:rStyle w:val="Hyperlink"/>
          </w:rPr>
          <w:t>Healthwatch England</w:t>
        </w:r>
      </w:hyperlink>
      <w:r w:rsidRPr="00B91D7D">
        <w:t xml:space="preserve"> at a national level.</w:t>
      </w:r>
      <w:r w:rsidR="000F39E3" w:rsidRPr="00B91D7D">
        <w:t xml:space="preserve"> </w:t>
      </w:r>
    </w:p>
    <w:p w14:paraId="0C99A3D7" w14:textId="21873646" w:rsidR="00B91D7D" w:rsidRPr="00B91D7D" w:rsidRDefault="00B91D7D" w:rsidP="00B91D7D">
      <w:pPr>
        <w:pStyle w:val="ListParagraph"/>
        <w:numPr>
          <w:ilvl w:val="0"/>
          <w:numId w:val="9"/>
        </w:numPr>
      </w:pPr>
      <w:r w:rsidRPr="00B91D7D">
        <w:t xml:space="preserve">A range of opportunities to for people to share their views should be offered to residents across Surrey, including </w:t>
      </w:r>
      <w:proofErr w:type="spellStart"/>
      <w:r w:rsidRPr="00B91D7D">
        <w:t>non</w:t>
      </w:r>
      <w:r w:rsidR="003B77D3">
        <w:t xml:space="preserve"> </w:t>
      </w:r>
      <w:r w:rsidRPr="00B91D7D">
        <w:t>digital</w:t>
      </w:r>
      <w:proofErr w:type="spellEnd"/>
      <w:r w:rsidRPr="00B91D7D">
        <w:t xml:space="preserve"> methods.</w:t>
      </w:r>
    </w:p>
    <w:p w14:paraId="0E2F7BF3" w14:textId="77777777" w:rsidR="00245A38" w:rsidRPr="00245A38" w:rsidRDefault="00245A38" w:rsidP="00B91D7D">
      <w:pPr>
        <w:pStyle w:val="ListParagraph"/>
        <w:rPr>
          <w:lang w:val="en-US"/>
        </w:rPr>
      </w:pPr>
    </w:p>
    <w:p w14:paraId="7B08BEF7" w14:textId="3D213DED" w:rsidR="003700C5" w:rsidRDefault="003700C5" w:rsidP="001B1300">
      <w:pPr>
        <w:pStyle w:val="Heading1"/>
      </w:pPr>
      <w:bookmarkStart w:id="4" w:name="_Toc166755180"/>
      <w:r>
        <w:lastRenderedPageBreak/>
        <w:t>Detailed survey findings</w:t>
      </w:r>
      <w:bookmarkEnd w:id="4"/>
    </w:p>
    <w:p w14:paraId="7893E773" w14:textId="5939C809" w:rsidR="00D74456" w:rsidRPr="00D74456" w:rsidRDefault="00D74456" w:rsidP="00D74456">
      <w:pPr>
        <w:pStyle w:val="Heading2"/>
      </w:pPr>
      <w:bookmarkStart w:id="5" w:name="_Toc166755181"/>
      <w:r>
        <w:t>Who did we speak to?</w:t>
      </w:r>
      <w:bookmarkEnd w:id="5"/>
    </w:p>
    <w:p w14:paraId="05A7643A" w14:textId="781E2875" w:rsidR="000D6AC6" w:rsidRDefault="002619BC" w:rsidP="003700C5">
      <w:r>
        <w:t xml:space="preserve">A total of 211 people completed </w:t>
      </w:r>
      <w:r w:rsidR="00082536">
        <w:t>our</w:t>
      </w:r>
      <w:r>
        <w:t xml:space="preserve"> survey or spoke to us directly about how they were </w:t>
      </w:r>
      <w:r w:rsidR="00D74456">
        <w:t xml:space="preserve">impacted by the closure of Boots on Thames Ditton High Street. </w:t>
      </w:r>
    </w:p>
    <w:p w14:paraId="1A1EB784" w14:textId="78FF372D" w:rsidR="0052371B" w:rsidRDefault="0052371B" w:rsidP="0052371B">
      <w:pPr>
        <w:pStyle w:val="ListParagraph"/>
        <w:numPr>
          <w:ilvl w:val="0"/>
          <w:numId w:val="13"/>
        </w:numPr>
      </w:pPr>
      <w:r w:rsidRPr="0052371B">
        <w:t xml:space="preserve">45% (95 people) stated that they were impacted by the closure </w:t>
      </w:r>
    </w:p>
    <w:p w14:paraId="08D7CE8C" w14:textId="27730112" w:rsidR="0052371B" w:rsidRDefault="0052371B" w:rsidP="0052371B">
      <w:pPr>
        <w:pStyle w:val="ListParagraph"/>
        <w:numPr>
          <w:ilvl w:val="0"/>
          <w:numId w:val="13"/>
        </w:numPr>
      </w:pPr>
      <w:r w:rsidRPr="0052371B">
        <w:t>Of those impacted, 56% (53 people) were over age 60 and 34% (32 people) were over 70.</w:t>
      </w:r>
    </w:p>
    <w:p w14:paraId="757A7D3F" w14:textId="77777777" w:rsidR="007B0A28" w:rsidRDefault="007B0A28" w:rsidP="003700C5"/>
    <w:p w14:paraId="5994CFAE" w14:textId="24546CD7" w:rsidR="003B2D5B" w:rsidRPr="001D256F" w:rsidRDefault="000E73F3" w:rsidP="003B2D5B">
      <w:pPr>
        <w:rPr>
          <w:b/>
          <w:bCs/>
          <w:szCs w:val="24"/>
        </w:rPr>
      </w:pPr>
      <w:r>
        <w:rPr>
          <w:b/>
          <w:bCs/>
          <w:szCs w:val="24"/>
          <w:lang w:val="en-US"/>
        </w:rPr>
        <w:t>Bar chart</w:t>
      </w:r>
      <w:r w:rsidR="001D256F">
        <w:rPr>
          <w:b/>
          <w:bCs/>
          <w:szCs w:val="24"/>
          <w:lang w:val="en-US"/>
        </w:rPr>
        <w:t xml:space="preserve"> showing a</w:t>
      </w:r>
      <w:r w:rsidR="003B2D5B" w:rsidRPr="001D256F">
        <w:rPr>
          <w:b/>
          <w:bCs/>
          <w:szCs w:val="24"/>
          <w:lang w:val="en-US"/>
        </w:rPr>
        <w:t>ges of those impacted by the closure of Boots Thames Ditton</w:t>
      </w:r>
    </w:p>
    <w:p w14:paraId="612E411A" w14:textId="0FFECFD3" w:rsidR="00104EEA" w:rsidRDefault="00424A80" w:rsidP="006E050D">
      <w:r w:rsidRPr="00104EEA">
        <w:rPr>
          <w:noProof/>
        </w:rPr>
        <w:drawing>
          <wp:inline distT="0" distB="0" distL="0" distR="0" wp14:anchorId="7D7EC184" wp14:editId="1BF221FD">
            <wp:extent cx="4211320" cy="2819400"/>
            <wp:effectExtent l="0" t="0" r="0" b="0"/>
            <wp:docPr id="1966621273" name="Picture 10" descr="Bar chart showing ages of those impacted by the closure of Boots Thames Ditton, key percentages in the main report.">
              <a:extLst xmlns:a="http://schemas.openxmlformats.org/drawingml/2006/main">
                <a:ext uri="{FF2B5EF4-FFF2-40B4-BE49-F238E27FC236}">
                  <a16:creationId xmlns:a16="http://schemas.microsoft.com/office/drawing/2014/main" id="{703E9B87-A92E-A5F5-9CD7-92C9F7CB9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1273" name="Picture 10" descr="Bar chart showing ages of those impacted by the closure of Boots Thames Ditton, key percentages in the main report.">
                      <a:extLst>
                        <a:ext uri="{FF2B5EF4-FFF2-40B4-BE49-F238E27FC236}">
                          <a16:creationId xmlns:a16="http://schemas.microsoft.com/office/drawing/2014/main" id="{703E9B87-A92E-A5F5-9CD7-92C9F7CB9E7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0745"/>
                    <a:stretch/>
                  </pic:blipFill>
                  <pic:spPr>
                    <a:xfrm>
                      <a:off x="0" y="0"/>
                      <a:ext cx="4211320" cy="2819400"/>
                    </a:xfrm>
                    <a:prstGeom prst="rect">
                      <a:avLst/>
                    </a:prstGeom>
                  </pic:spPr>
                </pic:pic>
              </a:graphicData>
            </a:graphic>
          </wp:inline>
        </w:drawing>
      </w:r>
    </w:p>
    <w:p w14:paraId="3031F285" w14:textId="77777777" w:rsidR="001D256F" w:rsidRDefault="001D256F" w:rsidP="006E050D"/>
    <w:p w14:paraId="2047EDB9" w14:textId="68BCACCE" w:rsidR="0069581D" w:rsidRPr="0069581D" w:rsidRDefault="000D6AC6" w:rsidP="00B9797D">
      <w:pPr>
        <w:pStyle w:val="Quote"/>
      </w:pPr>
      <w:r>
        <w:t>“</w:t>
      </w:r>
      <w:r w:rsidR="0069581D" w:rsidRPr="0069581D">
        <w:t xml:space="preserve">Have been going to this pharmacy for 34 years, during which time I have become less active due to arthritis. Now aged 77 years of age, I will have to walk further or take the </w:t>
      </w:r>
      <w:r w:rsidR="00044B83">
        <w:t>c</w:t>
      </w:r>
      <w:r w:rsidR="0069581D" w:rsidRPr="0069581D">
        <w:t>ar to collect prescribed medications.</w:t>
      </w:r>
      <w:r>
        <w:t>”</w:t>
      </w:r>
    </w:p>
    <w:p w14:paraId="57B54A9F" w14:textId="77777777" w:rsidR="00E30F56" w:rsidRDefault="00E30F56" w:rsidP="000668DF">
      <w:pPr>
        <w:pStyle w:val="Heading2"/>
        <w:rPr>
          <w:lang w:val="en-US"/>
        </w:rPr>
      </w:pPr>
    </w:p>
    <w:p w14:paraId="1FDA8927" w14:textId="77777777" w:rsidR="00A72DBB" w:rsidRDefault="00A72DBB" w:rsidP="000668DF">
      <w:pPr>
        <w:pStyle w:val="Heading2"/>
        <w:rPr>
          <w:lang w:val="en-US"/>
        </w:rPr>
      </w:pPr>
    </w:p>
    <w:p w14:paraId="4E7D0F2C" w14:textId="77777777" w:rsidR="00A72DBB" w:rsidRDefault="00A72DBB">
      <w:pPr>
        <w:spacing w:after="160" w:line="259" w:lineRule="auto"/>
        <w:rPr>
          <w:rFonts w:eastAsiaTheme="majorEastAsia" w:cstheme="majorBidi"/>
          <w:b/>
          <w:color w:val="004F6B" w:themeColor="text2"/>
          <w:sz w:val="32"/>
          <w:szCs w:val="26"/>
          <w:lang w:val="en-US"/>
        </w:rPr>
      </w:pPr>
      <w:r>
        <w:rPr>
          <w:lang w:val="en-US"/>
        </w:rPr>
        <w:br w:type="page"/>
      </w:r>
    </w:p>
    <w:p w14:paraId="72948F0E" w14:textId="72F0823D" w:rsidR="000668DF" w:rsidRDefault="00D2671E" w:rsidP="000668DF">
      <w:pPr>
        <w:pStyle w:val="Heading2"/>
        <w:rPr>
          <w:lang w:val="en-US"/>
        </w:rPr>
      </w:pPr>
      <w:bookmarkStart w:id="6" w:name="_Toc166755182"/>
      <w:r>
        <w:rPr>
          <w:lang w:val="en-US"/>
        </w:rPr>
        <w:lastRenderedPageBreak/>
        <w:t>T</w:t>
      </w:r>
      <w:r w:rsidR="000668DF">
        <w:rPr>
          <w:lang w:val="en-US"/>
        </w:rPr>
        <w:t>he value of pharmacy</w:t>
      </w:r>
      <w:bookmarkEnd w:id="6"/>
    </w:p>
    <w:p w14:paraId="35A36C9B" w14:textId="3649DC1D" w:rsidR="00A4360A" w:rsidRDefault="00A4360A" w:rsidP="00A4360A">
      <w:pPr>
        <w:rPr>
          <w:lang w:val="en-US"/>
        </w:rPr>
      </w:pPr>
      <w:r w:rsidRPr="00A4360A">
        <w:rPr>
          <w:lang w:val="en-US"/>
        </w:rPr>
        <w:t xml:space="preserve">A </w:t>
      </w:r>
      <w:hyperlink r:id="rId16" w:history="1">
        <w:r w:rsidRPr="00A4360A">
          <w:rPr>
            <w:rStyle w:val="Hyperlink"/>
            <w:lang w:val="en-US"/>
          </w:rPr>
          <w:t>national survey</w:t>
        </w:r>
      </w:hyperlink>
      <w:r w:rsidRPr="00A4360A">
        <w:rPr>
          <w:lang w:val="en-US"/>
        </w:rPr>
        <w:t xml:space="preserve"> conducted by Healthwatch England</w:t>
      </w:r>
      <w:r w:rsidR="003B77D3">
        <w:rPr>
          <w:lang w:val="en-US"/>
        </w:rPr>
        <w:t xml:space="preserve">, </w:t>
      </w:r>
      <w:r w:rsidRPr="00A4360A">
        <w:rPr>
          <w:lang w:val="en-US"/>
        </w:rPr>
        <w:t>with support and input from Healthwatch Surre</w:t>
      </w:r>
      <w:r w:rsidR="003B77D3">
        <w:rPr>
          <w:lang w:val="en-US"/>
        </w:rPr>
        <w:t xml:space="preserve">y, </w:t>
      </w:r>
      <w:r w:rsidRPr="00A4360A">
        <w:rPr>
          <w:lang w:val="en-US"/>
        </w:rPr>
        <w:t>found that only 2% of people have never used a community pharmacy, which underlines the important role community pharmacies play within the health system.</w:t>
      </w:r>
      <w:r>
        <w:rPr>
          <w:lang w:val="en-US"/>
        </w:rPr>
        <w:t xml:space="preserve"> </w:t>
      </w:r>
      <w:r w:rsidRPr="00A4360A">
        <w:rPr>
          <w:lang w:val="en-US"/>
        </w:rPr>
        <w:t>Older people were more likely to have used a community pharmacy than younger people in the last three months, reflecting their generally higher needs</w:t>
      </w:r>
      <w:r>
        <w:rPr>
          <w:lang w:val="en-US"/>
        </w:rPr>
        <w:t>.</w:t>
      </w:r>
    </w:p>
    <w:p w14:paraId="15B23C3E" w14:textId="77777777" w:rsidR="00A4360A" w:rsidRPr="00A4360A" w:rsidRDefault="00A4360A" w:rsidP="00A4360A">
      <w:pPr>
        <w:rPr>
          <w:lang w:val="en-US"/>
        </w:rPr>
      </w:pPr>
    </w:p>
    <w:p w14:paraId="16568481" w14:textId="44CF196A" w:rsidR="00FA3DBB" w:rsidRDefault="00A4360A" w:rsidP="00A4360A">
      <w:pPr>
        <w:rPr>
          <w:lang w:val="en-US"/>
        </w:rPr>
      </w:pPr>
      <w:r w:rsidRPr="00A4360A">
        <w:rPr>
          <w:lang w:val="en-US"/>
        </w:rPr>
        <w:t xml:space="preserve">In Elmbridge, 75% (152 people) </w:t>
      </w:r>
      <w:r w:rsidR="00FA3DBB">
        <w:rPr>
          <w:lang w:val="en-US"/>
        </w:rPr>
        <w:t xml:space="preserve">of our survey respondents </w:t>
      </w:r>
      <w:r w:rsidRPr="00A4360A">
        <w:rPr>
          <w:lang w:val="en-US"/>
        </w:rPr>
        <w:t xml:space="preserve">would consider going to their pharmacy instead of their GP practice for minor illnesses or health advice. However, for 73% (148 people) the ease of getting to a pharmacy impacted how often they </w:t>
      </w:r>
      <w:proofErr w:type="gramStart"/>
      <w:r w:rsidRPr="00A4360A">
        <w:rPr>
          <w:lang w:val="en-US"/>
        </w:rPr>
        <w:t>went.*</w:t>
      </w:r>
      <w:proofErr w:type="gramEnd"/>
    </w:p>
    <w:p w14:paraId="121179F2" w14:textId="77777777" w:rsidR="005F743D" w:rsidRDefault="005F743D" w:rsidP="00A4360A">
      <w:pPr>
        <w:rPr>
          <w:lang w:val="en-US"/>
        </w:rPr>
      </w:pPr>
    </w:p>
    <w:p w14:paraId="21511F53" w14:textId="7F7FB503" w:rsidR="005F743D" w:rsidRPr="000E73F3" w:rsidRDefault="000E73F3" w:rsidP="00A4360A">
      <w:pPr>
        <w:rPr>
          <w:rFonts w:cs="Poppins"/>
          <w:b/>
          <w:bCs/>
          <w:szCs w:val="24"/>
          <w:lang w:val="en-US"/>
        </w:rPr>
      </w:pPr>
      <w:r>
        <w:rPr>
          <w:rFonts w:cs="Poppins"/>
          <w:b/>
          <w:bCs/>
          <w:color w:val="222222"/>
          <w:szCs w:val="24"/>
        </w:rPr>
        <w:t>Bar chart showing t</w:t>
      </w:r>
      <w:r w:rsidRPr="000E73F3">
        <w:rPr>
          <w:rFonts w:cs="Poppins"/>
          <w:b/>
          <w:bCs/>
          <w:color w:val="222222"/>
          <w:szCs w:val="24"/>
        </w:rPr>
        <w:t>hose would consider going to their pharmacy instead of their GP practice for minor illnesses or health advice.</w:t>
      </w:r>
    </w:p>
    <w:p w14:paraId="4F28EB77" w14:textId="77777777" w:rsidR="00424A80" w:rsidRDefault="00424A80" w:rsidP="00424A80">
      <w:pPr>
        <w:pStyle w:val="Heading4"/>
        <w:shd w:val="clear" w:color="auto" w:fill="FFFFFF"/>
        <w:spacing w:before="0"/>
        <w:rPr>
          <w:rFonts w:ascii="Roboto" w:hAnsi="Roboto"/>
          <w:b w:val="0"/>
          <w:bCs/>
          <w:color w:val="222222"/>
        </w:rPr>
      </w:pPr>
    </w:p>
    <w:p w14:paraId="7998704F" w14:textId="08DC3FC7" w:rsidR="00424A80" w:rsidRDefault="005F743D" w:rsidP="00A4360A">
      <w:pPr>
        <w:rPr>
          <w:rFonts w:ascii="Roboto" w:hAnsi="Roboto"/>
          <w:color w:val="222222"/>
        </w:rPr>
      </w:pPr>
      <w:r w:rsidRPr="00424A80">
        <w:rPr>
          <w:noProof/>
          <w:lang w:val="en-US"/>
        </w:rPr>
        <w:drawing>
          <wp:inline distT="0" distB="0" distL="0" distR="0" wp14:anchorId="302D7CB6" wp14:editId="6493FA31">
            <wp:extent cx="2486025" cy="2486024"/>
            <wp:effectExtent l="0" t="0" r="0" b="0"/>
            <wp:docPr id="1466525486" name="Picture 1" descr="Bar chart showing those would consider going to their pharmacy instead of their GP practice for minor illnesses or health advice - percentages given in the main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5486" name="Picture 1" descr="Bar chart showing those would consider going to their pharmacy instead of their GP practice for minor illnesses or health advice - percentages given in the main report text."/>
                    <pic:cNvPicPr/>
                  </pic:nvPicPr>
                  <pic:blipFill rotWithShape="1">
                    <a:blip r:embed="rId17" cstate="print">
                      <a:extLst>
                        <a:ext uri="{28A0092B-C50C-407E-A947-70E740481C1C}">
                          <a14:useLocalDpi xmlns:a14="http://schemas.microsoft.com/office/drawing/2010/main" val="0"/>
                        </a:ext>
                      </a:extLst>
                    </a:blip>
                    <a:srcRect t="25000"/>
                    <a:stretch/>
                  </pic:blipFill>
                  <pic:spPr bwMode="auto">
                    <a:xfrm>
                      <a:off x="0" y="0"/>
                      <a:ext cx="2486025" cy="2486024"/>
                    </a:xfrm>
                    <a:prstGeom prst="rect">
                      <a:avLst/>
                    </a:prstGeom>
                    <a:ln>
                      <a:noFill/>
                    </a:ln>
                    <a:extLst>
                      <a:ext uri="{53640926-AAD7-44D8-BBD7-CCE9431645EC}">
                        <a14:shadowObscured xmlns:a14="http://schemas.microsoft.com/office/drawing/2010/main"/>
                      </a:ext>
                    </a:extLst>
                  </pic:spPr>
                </pic:pic>
              </a:graphicData>
            </a:graphic>
          </wp:inline>
        </w:drawing>
      </w:r>
    </w:p>
    <w:p w14:paraId="581BF2A3" w14:textId="77777777" w:rsidR="000E73F3" w:rsidRPr="000E73F3" w:rsidRDefault="000E73F3" w:rsidP="00A4360A">
      <w:pPr>
        <w:rPr>
          <w:rFonts w:ascii="Roboto" w:hAnsi="Roboto"/>
          <w:color w:val="222222"/>
          <w:sz w:val="144"/>
          <w:szCs w:val="144"/>
        </w:rPr>
      </w:pPr>
    </w:p>
    <w:p w14:paraId="35E902A2" w14:textId="77777777" w:rsidR="00424A80" w:rsidRDefault="00424A80" w:rsidP="00A4360A">
      <w:pPr>
        <w:rPr>
          <w:sz w:val="18"/>
          <w:szCs w:val="16"/>
        </w:rPr>
      </w:pPr>
    </w:p>
    <w:p w14:paraId="53D61E34" w14:textId="77777777" w:rsidR="00424A80" w:rsidRDefault="00424A80" w:rsidP="00A4360A">
      <w:pPr>
        <w:rPr>
          <w:sz w:val="18"/>
          <w:szCs w:val="16"/>
        </w:rPr>
      </w:pPr>
    </w:p>
    <w:p w14:paraId="47C62F5B" w14:textId="77777777" w:rsidR="00424A80" w:rsidRDefault="00424A80" w:rsidP="00A4360A">
      <w:pPr>
        <w:rPr>
          <w:sz w:val="18"/>
          <w:szCs w:val="16"/>
        </w:rPr>
      </w:pPr>
    </w:p>
    <w:p w14:paraId="0387D828" w14:textId="6E845527" w:rsidR="00DF7410" w:rsidRPr="000E73F3" w:rsidRDefault="00FA3DBB" w:rsidP="000E73F3">
      <w:pPr>
        <w:pBdr>
          <w:top w:val="single" w:sz="4" w:space="3" w:color="auto"/>
        </w:pBdr>
        <w:rPr>
          <w:szCs w:val="24"/>
        </w:rPr>
      </w:pPr>
      <w:r w:rsidRPr="000E73F3">
        <w:rPr>
          <w:szCs w:val="24"/>
        </w:rPr>
        <w:t>*Statistics are based on those who completed the on-line survey who stated that they live in Elmbridge (203</w:t>
      </w:r>
      <w:r w:rsidR="003B77D3">
        <w:rPr>
          <w:szCs w:val="24"/>
        </w:rPr>
        <w:t xml:space="preserve"> people</w:t>
      </w:r>
      <w:r w:rsidRPr="000E73F3">
        <w:rPr>
          <w:szCs w:val="24"/>
        </w:rPr>
        <w:t xml:space="preserve">) </w:t>
      </w:r>
    </w:p>
    <w:p w14:paraId="6F7B5F5C" w14:textId="77777777" w:rsidR="00DF7410" w:rsidRDefault="00DF7410" w:rsidP="00A4360A">
      <w:pPr>
        <w:rPr>
          <w:lang w:val="en-US"/>
        </w:rPr>
      </w:pPr>
    </w:p>
    <w:p w14:paraId="3BC6BBB7" w14:textId="0A4CD28A" w:rsidR="000D6AC6" w:rsidRPr="00DF7410" w:rsidRDefault="00DF7410" w:rsidP="00DF7410">
      <w:pPr>
        <w:pStyle w:val="Heading2"/>
      </w:pPr>
      <w:bookmarkStart w:id="7" w:name="_Toc166755183"/>
      <w:r>
        <w:lastRenderedPageBreak/>
        <w:t xml:space="preserve">Thames Ditton </w:t>
      </w:r>
      <w:r w:rsidR="000668DF">
        <w:t>Pharmacy closure: w</w:t>
      </w:r>
      <w:r w:rsidR="000D6AC6">
        <w:t>hat issues were identified?</w:t>
      </w:r>
      <w:bookmarkEnd w:id="7"/>
    </w:p>
    <w:p w14:paraId="3743CBE3" w14:textId="03FFEAA8" w:rsidR="006E6DEC" w:rsidRDefault="006E6DEC" w:rsidP="000E73F3">
      <w:pPr>
        <w:pStyle w:val="Heading3"/>
      </w:pPr>
      <w:r>
        <w:t>Accessibility</w:t>
      </w:r>
    </w:p>
    <w:p w14:paraId="1148B1EA" w14:textId="033F87A7" w:rsidR="0027581C" w:rsidRPr="0027581C" w:rsidRDefault="0027581C" w:rsidP="0027581C">
      <w:r w:rsidRPr="0027581C">
        <w:t xml:space="preserve">The closure has left many </w:t>
      </w:r>
      <w:r>
        <w:t xml:space="preserve">in the village </w:t>
      </w:r>
      <w:r w:rsidRPr="0027581C">
        <w:t>without a pharmacy within easy walking distance, in an area with limited public transport options.</w:t>
      </w:r>
    </w:p>
    <w:p w14:paraId="788F5BFF" w14:textId="219BF4FF" w:rsidR="0027581C" w:rsidRDefault="0027581C" w:rsidP="00BE6C78">
      <w:r w:rsidRPr="0027581C">
        <w:t>Whilst this is just an inconvenience for some, many are concerned about how they will now obtain vital medications when they need them.</w:t>
      </w:r>
    </w:p>
    <w:p w14:paraId="77757E49" w14:textId="77777777" w:rsidR="0027581C" w:rsidRDefault="0027581C" w:rsidP="003700C5">
      <w:pPr>
        <w:pStyle w:val="Heading2"/>
      </w:pPr>
    </w:p>
    <w:p w14:paraId="791B29B6" w14:textId="37930A6E" w:rsidR="00BE6C78" w:rsidRDefault="00BE6C78" w:rsidP="00BE6C78">
      <w:pPr>
        <w:pStyle w:val="Quote"/>
      </w:pPr>
      <w:r>
        <w:t>“</w:t>
      </w:r>
      <w:r w:rsidRPr="00BE6C78">
        <w:t xml:space="preserve">I used to use Boots in Thames Ditton village, a short walk for me. I now have to go much further to </w:t>
      </w:r>
      <w:proofErr w:type="spellStart"/>
      <w:r w:rsidRPr="00BE6C78">
        <w:t>Thorkhill</w:t>
      </w:r>
      <w:proofErr w:type="spellEnd"/>
      <w:r w:rsidRPr="00BE6C78">
        <w:t xml:space="preserve"> – it’s a </w:t>
      </w:r>
      <w:proofErr w:type="gramStart"/>
      <w:r w:rsidRPr="00BE6C78">
        <w:t>40</w:t>
      </w:r>
      <w:r w:rsidR="00F75725">
        <w:t xml:space="preserve"> </w:t>
      </w:r>
      <w:r w:rsidRPr="00BE6C78">
        <w:t>minute</w:t>
      </w:r>
      <w:proofErr w:type="gramEnd"/>
      <w:r w:rsidRPr="00BE6C78">
        <w:t xml:space="preserve"> round trip walking for me.</w:t>
      </w:r>
      <w:r>
        <w:t>”</w:t>
      </w:r>
    </w:p>
    <w:p w14:paraId="3E15DEF7" w14:textId="77777777" w:rsidR="00BE6C78" w:rsidRDefault="00BE6C78" w:rsidP="00BE6C78"/>
    <w:p w14:paraId="7379B8E7" w14:textId="7A4B3C77" w:rsidR="003B77D3" w:rsidRPr="003B77D3" w:rsidRDefault="003B77D3" w:rsidP="003B77D3">
      <w:pPr>
        <w:rPr>
          <w:b/>
          <w:bCs/>
          <w:szCs w:val="24"/>
          <w:lang w:val="en-US"/>
        </w:rPr>
      </w:pPr>
      <w:r w:rsidRPr="003B77D3">
        <w:rPr>
          <w:b/>
          <w:bCs/>
          <w:szCs w:val="24"/>
          <w:lang w:val="en-US"/>
        </w:rPr>
        <w:t>Bar chart showing f</w:t>
      </w:r>
      <w:r w:rsidRPr="003B77D3">
        <w:rPr>
          <w:b/>
          <w:bCs/>
          <w:szCs w:val="24"/>
          <w:lang w:val="en-US"/>
        </w:rPr>
        <w:t>actors people consider w</w:t>
      </w:r>
      <w:r>
        <w:rPr>
          <w:b/>
          <w:bCs/>
          <w:szCs w:val="24"/>
          <w:lang w:val="en-US"/>
        </w:rPr>
        <w:t>h</w:t>
      </w:r>
      <w:r w:rsidRPr="003B77D3">
        <w:rPr>
          <w:b/>
          <w:bCs/>
          <w:szCs w:val="24"/>
          <w:lang w:val="en-US"/>
        </w:rPr>
        <w:t xml:space="preserve">en choosing a </w:t>
      </w:r>
      <w:proofErr w:type="gramStart"/>
      <w:r w:rsidRPr="003B77D3">
        <w:rPr>
          <w:b/>
          <w:bCs/>
          <w:szCs w:val="24"/>
          <w:lang w:val="en-US"/>
        </w:rPr>
        <w:t>pharmacy</w:t>
      </w:r>
      <w:proofErr w:type="gramEnd"/>
    </w:p>
    <w:p w14:paraId="3BFCFCC4" w14:textId="77777777" w:rsidR="003B77D3" w:rsidRDefault="003B77D3" w:rsidP="00BE6C78"/>
    <w:p w14:paraId="1C294CBD" w14:textId="14AAB243" w:rsidR="00243D19" w:rsidRDefault="004C4728" w:rsidP="00BE6C78">
      <w:r>
        <w:rPr>
          <w:noProof/>
        </w:rPr>
        <w:drawing>
          <wp:inline distT="0" distB="0" distL="0" distR="0" wp14:anchorId="7385627E" wp14:editId="1A9972BF">
            <wp:extent cx="4601291" cy="2743200"/>
            <wp:effectExtent l="0" t="0" r="8890" b="0"/>
            <wp:docPr id="1700539452" name="Picture 2" descr="Bar chart showing factors people consider when choosing a pharmacy and their importance to people.&#10;Over 90% of people state that a short travel distance from home and good customer service are important or very important. Over 80% of people felt short waiting times were important or very important; a good selection of non prescription items to purchase wa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9452" name="Picture 2" descr="Bar chart showing factors people consider when choosing a pharmacy and their importance to people.&#10;Over 90% of people state that a short travel distance from home and good customer service are important or very important. Over 80% of people felt short waiting times were important or very important; a good selection of non prescription items to purchase was 50%."/>
                    <pic:cNvPicPr/>
                  </pic:nvPicPr>
                  <pic:blipFill rotWithShape="1">
                    <a:blip r:embed="rId18" cstate="print">
                      <a:extLst>
                        <a:ext uri="{28A0092B-C50C-407E-A947-70E740481C1C}">
                          <a14:useLocalDpi xmlns:a14="http://schemas.microsoft.com/office/drawing/2010/main" val="0"/>
                        </a:ext>
                      </a:extLst>
                    </a:blip>
                    <a:srcRect t="10568"/>
                    <a:stretch/>
                  </pic:blipFill>
                  <pic:spPr bwMode="auto">
                    <a:xfrm>
                      <a:off x="0" y="0"/>
                      <a:ext cx="4601291" cy="2743200"/>
                    </a:xfrm>
                    <a:prstGeom prst="rect">
                      <a:avLst/>
                    </a:prstGeom>
                    <a:ln>
                      <a:noFill/>
                    </a:ln>
                    <a:extLst>
                      <a:ext uri="{53640926-AAD7-44D8-BBD7-CCE9431645EC}">
                        <a14:shadowObscured xmlns:a14="http://schemas.microsoft.com/office/drawing/2010/main"/>
                      </a:ext>
                    </a:extLst>
                  </pic:spPr>
                </pic:pic>
              </a:graphicData>
            </a:graphic>
          </wp:inline>
        </w:drawing>
      </w:r>
    </w:p>
    <w:p w14:paraId="2BBF18AB" w14:textId="77777777" w:rsidR="00243D19" w:rsidRDefault="00243D19" w:rsidP="00BE6C78"/>
    <w:p w14:paraId="33C4FB12" w14:textId="77777777" w:rsidR="004C4728" w:rsidRDefault="004C4728" w:rsidP="009F4DFA">
      <w:pPr>
        <w:pStyle w:val="Heading4"/>
        <w:rPr>
          <w:lang w:val="en-US"/>
        </w:rPr>
      </w:pPr>
    </w:p>
    <w:p w14:paraId="142F6587" w14:textId="7EF81C63" w:rsidR="00FB11AD" w:rsidRDefault="009F4DFA" w:rsidP="002957FF">
      <w:pPr>
        <w:pStyle w:val="Heading3"/>
        <w:rPr>
          <w:lang w:val="en-US"/>
        </w:rPr>
      </w:pPr>
      <w:r>
        <w:rPr>
          <w:lang w:val="en-US"/>
        </w:rPr>
        <w:t>Use of pharmacy</w:t>
      </w:r>
    </w:p>
    <w:p w14:paraId="6B5F0341" w14:textId="71DE64FF" w:rsidR="009F4DFA" w:rsidRDefault="009F4DFA" w:rsidP="009F4DFA">
      <w:pPr>
        <w:rPr>
          <w:lang w:val="en-US"/>
        </w:rPr>
      </w:pPr>
      <w:r w:rsidRPr="009F4DFA">
        <w:rPr>
          <w:lang w:val="en-US"/>
        </w:rPr>
        <w:t>We are aware that GPs in the area are under increasing pressure, with local people feeling frustrated by</w:t>
      </w:r>
      <w:r w:rsidR="002957FF">
        <w:rPr>
          <w:lang w:val="en-US"/>
        </w:rPr>
        <w:t xml:space="preserve">, </w:t>
      </w:r>
      <w:r w:rsidRPr="009F4DFA">
        <w:rPr>
          <w:lang w:val="en-US"/>
        </w:rPr>
        <w:t>amongst other issues</w:t>
      </w:r>
      <w:r w:rsidR="002957FF">
        <w:rPr>
          <w:lang w:val="en-US"/>
        </w:rPr>
        <w:t xml:space="preserve">, </w:t>
      </w:r>
      <w:proofErr w:type="gramStart"/>
      <w:r w:rsidRPr="009F4DFA">
        <w:rPr>
          <w:lang w:val="en-US"/>
        </w:rPr>
        <w:t>lack</w:t>
      </w:r>
      <w:proofErr w:type="gramEnd"/>
      <w:r w:rsidRPr="009F4DFA">
        <w:rPr>
          <w:lang w:val="en-US"/>
        </w:rPr>
        <w:t xml:space="preserve"> of </w:t>
      </w:r>
      <w:proofErr w:type="gramStart"/>
      <w:r w:rsidRPr="009F4DFA">
        <w:rPr>
          <w:lang w:val="en-US"/>
        </w:rPr>
        <w:t>face</w:t>
      </w:r>
      <w:r w:rsidR="002957FF">
        <w:rPr>
          <w:lang w:val="en-US"/>
        </w:rPr>
        <w:t xml:space="preserve"> </w:t>
      </w:r>
      <w:r w:rsidRPr="009F4DFA">
        <w:rPr>
          <w:lang w:val="en-US"/>
        </w:rPr>
        <w:t>to</w:t>
      </w:r>
      <w:r w:rsidR="002957FF">
        <w:rPr>
          <w:lang w:val="en-US"/>
        </w:rPr>
        <w:t xml:space="preserve"> </w:t>
      </w:r>
      <w:r w:rsidRPr="009F4DFA">
        <w:rPr>
          <w:lang w:val="en-US"/>
        </w:rPr>
        <w:t>face</w:t>
      </w:r>
      <w:proofErr w:type="gramEnd"/>
      <w:r w:rsidRPr="009F4DFA">
        <w:rPr>
          <w:lang w:val="en-US"/>
        </w:rPr>
        <w:t xml:space="preserve"> appointments and busy phone lines.</w:t>
      </w:r>
    </w:p>
    <w:p w14:paraId="0759BA14" w14:textId="146B2EA7" w:rsidR="006A6EA4" w:rsidRDefault="006A6EA4" w:rsidP="009F4DFA">
      <w:pPr>
        <w:rPr>
          <w:lang w:val="en-US"/>
        </w:rPr>
      </w:pPr>
    </w:p>
    <w:p w14:paraId="370CBE43" w14:textId="287C6FF0" w:rsidR="009F4DFA" w:rsidRDefault="00F06B57" w:rsidP="009F4DFA">
      <w:pPr>
        <w:rPr>
          <w:lang w:val="en-US"/>
        </w:rPr>
      </w:pPr>
      <w:hyperlink r:id="rId19" w:history="1">
        <w:r w:rsidR="009F4DFA" w:rsidRPr="009F4DFA">
          <w:rPr>
            <w:rStyle w:val="Hyperlink"/>
            <w:lang w:val="en-US"/>
          </w:rPr>
          <w:t>Pharmacy First</w:t>
        </w:r>
      </w:hyperlink>
      <w:r w:rsidR="009F4DFA" w:rsidRPr="009F4DFA">
        <w:rPr>
          <w:lang w:val="en-US"/>
        </w:rPr>
        <w:t xml:space="preserve"> can only work to relieve some of this pressure if people have a pharmacy which is convenient to get to.</w:t>
      </w:r>
    </w:p>
    <w:p w14:paraId="41B1C74D" w14:textId="77777777" w:rsidR="009F4DFA" w:rsidRPr="009F4DFA" w:rsidRDefault="009F4DFA" w:rsidP="009F4DFA">
      <w:pPr>
        <w:rPr>
          <w:lang w:val="en-US"/>
        </w:rPr>
      </w:pPr>
    </w:p>
    <w:p w14:paraId="4A856E01" w14:textId="7EEBEEAC" w:rsidR="009F4DFA" w:rsidRDefault="009F4DFA" w:rsidP="009F4DFA">
      <w:pPr>
        <w:rPr>
          <w:lang w:val="en-US"/>
        </w:rPr>
      </w:pPr>
      <w:proofErr w:type="gramStart"/>
      <w:r w:rsidRPr="009F4DFA">
        <w:rPr>
          <w:lang w:val="en-US"/>
        </w:rPr>
        <w:lastRenderedPageBreak/>
        <w:t>Local residents</w:t>
      </w:r>
      <w:proofErr w:type="gramEnd"/>
      <w:r w:rsidRPr="009F4DFA">
        <w:rPr>
          <w:lang w:val="en-US"/>
        </w:rPr>
        <w:t xml:space="preserve"> have told us that the closure of the Thames Ditton pharmacy means that they are now less likely to use pharmacy services, including the expertise and clinical advice of the pharmacist.</w:t>
      </w:r>
    </w:p>
    <w:p w14:paraId="551A9FE9" w14:textId="77777777" w:rsidR="00BC0DB1" w:rsidRDefault="00BC0DB1" w:rsidP="007A1EF6">
      <w:pPr>
        <w:pStyle w:val="Quote"/>
        <w:ind w:left="0"/>
        <w:rPr>
          <w:lang w:val="en-US"/>
        </w:rPr>
      </w:pPr>
    </w:p>
    <w:p w14:paraId="6DB724C4" w14:textId="3F7CF685" w:rsidR="00B05451" w:rsidRPr="00B05451" w:rsidRDefault="00B05451" w:rsidP="00B05451">
      <w:pPr>
        <w:pStyle w:val="Quote"/>
      </w:pPr>
      <w:r>
        <w:rPr>
          <w:lang w:val="en-US"/>
        </w:rPr>
        <w:t>“</w:t>
      </w:r>
      <w:r w:rsidRPr="00B05451">
        <w:rPr>
          <w:lang w:val="en-US"/>
        </w:rPr>
        <w:t xml:space="preserve">I now </w:t>
      </w:r>
      <w:proofErr w:type="gramStart"/>
      <w:r w:rsidRPr="00B05451">
        <w:rPr>
          <w:lang w:val="en-US"/>
        </w:rPr>
        <w:t>have to</w:t>
      </w:r>
      <w:proofErr w:type="gramEnd"/>
      <w:r w:rsidRPr="00B05451">
        <w:rPr>
          <w:lang w:val="en-US"/>
        </w:rPr>
        <w:t xml:space="preserve"> drive to my nearest pharmacy. I am less likely to pop in for advice or treatment for minor ailments, allergies etc. I’m not sure yet how I will access my regular prescription.</w:t>
      </w:r>
      <w:r>
        <w:rPr>
          <w:lang w:val="en-US"/>
        </w:rPr>
        <w:t>”</w:t>
      </w:r>
    </w:p>
    <w:p w14:paraId="32D039B6" w14:textId="77777777" w:rsidR="00B05451" w:rsidRDefault="00B05451" w:rsidP="00B05451">
      <w:pPr>
        <w:pStyle w:val="Quote"/>
        <w:rPr>
          <w:lang w:val="en-US"/>
        </w:rPr>
      </w:pPr>
    </w:p>
    <w:p w14:paraId="1E94B52E" w14:textId="0A38AD16" w:rsidR="00B05451" w:rsidRDefault="00B05451" w:rsidP="00B05451">
      <w:pPr>
        <w:pStyle w:val="Quote"/>
        <w:rPr>
          <w:lang w:val="en-US"/>
        </w:rPr>
      </w:pPr>
      <w:r>
        <w:rPr>
          <w:lang w:val="en-US"/>
        </w:rPr>
        <w:t>“</w:t>
      </w:r>
      <w:r w:rsidRPr="00B05451">
        <w:rPr>
          <w:lang w:val="en-US"/>
        </w:rPr>
        <w:t xml:space="preserve">We now </w:t>
      </w:r>
      <w:proofErr w:type="gramStart"/>
      <w:r w:rsidRPr="00B05451">
        <w:rPr>
          <w:lang w:val="en-US"/>
        </w:rPr>
        <w:t>have to</w:t>
      </w:r>
      <w:proofErr w:type="gramEnd"/>
      <w:r w:rsidRPr="00B05451">
        <w:rPr>
          <w:lang w:val="en-US"/>
        </w:rPr>
        <w:t xml:space="preserve"> drive to the next nearest pharmacy. It's a long way to walk and there is no public transport that can get us there. </w:t>
      </w:r>
      <w:proofErr w:type="gramStart"/>
      <w:r w:rsidRPr="00B05451">
        <w:rPr>
          <w:lang w:val="en-US"/>
        </w:rPr>
        <w:t>So</w:t>
      </w:r>
      <w:proofErr w:type="gramEnd"/>
      <w:r w:rsidRPr="00B05451">
        <w:rPr>
          <w:lang w:val="en-US"/>
        </w:rPr>
        <w:t xml:space="preserve"> we only go now to collect prescriptions</w:t>
      </w:r>
      <w:r>
        <w:rPr>
          <w:lang w:val="en-US"/>
        </w:rPr>
        <w:t>.”</w:t>
      </w:r>
    </w:p>
    <w:p w14:paraId="38A3E3ED" w14:textId="77777777" w:rsidR="00B05451" w:rsidRDefault="00B05451" w:rsidP="00B05451">
      <w:pPr>
        <w:pStyle w:val="Quote"/>
        <w:rPr>
          <w:lang w:val="en-US"/>
        </w:rPr>
      </w:pPr>
    </w:p>
    <w:p w14:paraId="118950E6" w14:textId="6A6AC08A" w:rsidR="00B05451" w:rsidRPr="00B05451" w:rsidRDefault="00B05451" w:rsidP="00B05451">
      <w:pPr>
        <w:pStyle w:val="Quote"/>
      </w:pPr>
      <w:r>
        <w:rPr>
          <w:lang w:val="en-US"/>
        </w:rPr>
        <w:t>“</w:t>
      </w:r>
      <w:r w:rsidRPr="00B05451">
        <w:rPr>
          <w:lang w:val="en-US"/>
        </w:rPr>
        <w:t>I travel further for prescriptions and don't pick up non-urgent things like face wash or hay</w:t>
      </w:r>
      <w:r w:rsidR="003D5447">
        <w:rPr>
          <w:lang w:val="en-US"/>
        </w:rPr>
        <w:t xml:space="preserve"> </w:t>
      </w:r>
      <w:r w:rsidRPr="00B05451">
        <w:rPr>
          <w:lang w:val="en-US"/>
        </w:rPr>
        <w:t>fever tablets</w:t>
      </w:r>
      <w:r>
        <w:rPr>
          <w:lang w:val="en-US"/>
        </w:rPr>
        <w:t>.”</w:t>
      </w:r>
    </w:p>
    <w:p w14:paraId="2070EA33" w14:textId="77777777" w:rsidR="00E30F56" w:rsidRDefault="00E30F56" w:rsidP="00E26FF8">
      <w:pPr>
        <w:rPr>
          <w:lang w:val="en-US"/>
        </w:rPr>
      </w:pPr>
    </w:p>
    <w:p w14:paraId="68EB154E" w14:textId="6CDAC97E" w:rsidR="00952570" w:rsidRPr="00E30F56" w:rsidRDefault="00952570" w:rsidP="00E30F56">
      <w:pPr>
        <w:pStyle w:val="Heading2"/>
        <w:rPr>
          <w:lang w:val="en-US"/>
        </w:rPr>
      </w:pPr>
      <w:bookmarkStart w:id="8" w:name="_Toc166755184"/>
      <w:r>
        <w:rPr>
          <w:lang w:val="en-US"/>
        </w:rPr>
        <w:t xml:space="preserve">Who </w:t>
      </w:r>
      <w:r w:rsidR="00FB11AD">
        <w:rPr>
          <w:lang w:val="en-US"/>
        </w:rPr>
        <w:t>is most impacted?</w:t>
      </w:r>
      <w:bookmarkEnd w:id="8"/>
    </w:p>
    <w:p w14:paraId="3FD0B28A" w14:textId="556BFEFE" w:rsidR="006E6DEC" w:rsidRDefault="003D5447" w:rsidP="002957FF">
      <w:pPr>
        <w:pStyle w:val="Heading3"/>
        <w:rPr>
          <w:lang w:val="en-US"/>
        </w:rPr>
      </w:pPr>
      <w:r>
        <w:rPr>
          <w:lang w:val="en-US"/>
        </w:rPr>
        <w:t>Older people</w:t>
      </w:r>
      <w:r w:rsidR="006E6DEC">
        <w:rPr>
          <w:lang w:val="en-US"/>
        </w:rPr>
        <w:t xml:space="preserve"> and less mobile</w:t>
      </w:r>
    </w:p>
    <w:p w14:paraId="1017545C" w14:textId="38C033D6" w:rsidR="00186ADB" w:rsidRPr="00FB11AD" w:rsidRDefault="003D5447" w:rsidP="00186ADB">
      <w:pPr>
        <w:rPr>
          <w:lang w:val="en-US"/>
        </w:rPr>
      </w:pPr>
      <w:r>
        <w:rPr>
          <w:lang w:val="en-US"/>
        </w:rPr>
        <w:t>Older people</w:t>
      </w:r>
      <w:r w:rsidR="00186ADB" w:rsidRPr="00B0203C">
        <w:rPr>
          <w:lang w:val="en-US"/>
        </w:rPr>
        <w:t xml:space="preserve"> and those less mobile, who</w:t>
      </w:r>
      <w:r w:rsidR="00186ADB" w:rsidRPr="00186ADB">
        <w:rPr>
          <w:lang w:val="en-US"/>
        </w:rPr>
        <w:t xml:space="preserve"> simply can’t walk the extra distance, are particularly impacted.  </w:t>
      </w:r>
    </w:p>
    <w:p w14:paraId="38D6F794" w14:textId="77777777" w:rsidR="00186ADB" w:rsidRPr="00186ADB" w:rsidRDefault="00186ADB" w:rsidP="00186ADB"/>
    <w:p w14:paraId="786890A1" w14:textId="251F24B3" w:rsidR="00186ADB" w:rsidRDefault="00186ADB" w:rsidP="00186ADB">
      <w:pPr>
        <w:pStyle w:val="Quote"/>
        <w:rPr>
          <w:lang w:val="en-US"/>
        </w:rPr>
      </w:pPr>
      <w:r>
        <w:rPr>
          <w:lang w:val="en-US"/>
        </w:rPr>
        <w:t>“</w:t>
      </w:r>
      <w:r w:rsidRPr="00186ADB">
        <w:rPr>
          <w:lang w:val="en-US"/>
        </w:rPr>
        <w:t>What was an easily accessed excellent local service now involves using buses and makes what should be ‘just popping in to collect my pills’ an expedition.</w:t>
      </w:r>
      <w:r>
        <w:rPr>
          <w:lang w:val="en-US"/>
        </w:rPr>
        <w:t>”</w:t>
      </w:r>
    </w:p>
    <w:p w14:paraId="562D6F9C" w14:textId="77777777" w:rsidR="00186ADB" w:rsidRDefault="00186ADB" w:rsidP="00186ADB">
      <w:pPr>
        <w:rPr>
          <w:lang w:val="en-US"/>
        </w:rPr>
      </w:pPr>
    </w:p>
    <w:p w14:paraId="73C87B76" w14:textId="710A26B0" w:rsidR="00952570" w:rsidRPr="00952570" w:rsidRDefault="00952570" w:rsidP="00952570">
      <w:pPr>
        <w:pStyle w:val="Quote"/>
      </w:pPr>
      <w:r>
        <w:rPr>
          <w:lang w:val="en-US"/>
        </w:rPr>
        <w:t>“</w:t>
      </w:r>
      <w:r w:rsidRPr="00952570">
        <w:rPr>
          <w:lang w:val="en-US"/>
        </w:rPr>
        <w:t>Pharmacy fine and all pleasant and helpful. Not good was having to wait in the rain for an hourly bus and same to return when I am no longer young and fit.</w:t>
      </w:r>
      <w:r>
        <w:rPr>
          <w:lang w:val="en-US"/>
        </w:rPr>
        <w:t>”</w:t>
      </w:r>
    </w:p>
    <w:p w14:paraId="60D4A61C" w14:textId="77777777" w:rsidR="00186ADB" w:rsidRPr="00186ADB" w:rsidRDefault="00186ADB" w:rsidP="00952570">
      <w:pPr>
        <w:pStyle w:val="Quote"/>
        <w:rPr>
          <w:lang w:val="en-US"/>
        </w:rPr>
      </w:pPr>
    </w:p>
    <w:p w14:paraId="6208B88C" w14:textId="1352DD2A" w:rsidR="006E6DEC" w:rsidRDefault="006E6DEC" w:rsidP="006E6DEC">
      <w:pPr>
        <w:pStyle w:val="Heading4"/>
        <w:rPr>
          <w:lang w:val="en-US"/>
        </w:rPr>
      </w:pPr>
      <w:r>
        <w:rPr>
          <w:lang w:val="en-US"/>
        </w:rPr>
        <w:t>Young families</w:t>
      </w:r>
    </w:p>
    <w:p w14:paraId="093FAA4C" w14:textId="166955AE" w:rsidR="00685CAF" w:rsidRDefault="00685CAF" w:rsidP="00685CAF">
      <w:pPr>
        <w:rPr>
          <w:lang w:val="en-US"/>
        </w:rPr>
      </w:pPr>
      <w:r w:rsidRPr="00B0203C">
        <w:rPr>
          <w:lang w:val="en-US"/>
        </w:rPr>
        <w:t>Those with young children have</w:t>
      </w:r>
      <w:r w:rsidRPr="00685CAF">
        <w:rPr>
          <w:lang w:val="en-US"/>
        </w:rPr>
        <w:t xml:space="preserve"> also been particularly affected. </w:t>
      </w:r>
    </w:p>
    <w:p w14:paraId="10CD6C75" w14:textId="77777777" w:rsidR="006D4ED2" w:rsidRDefault="006D4ED2" w:rsidP="006D4ED2">
      <w:pPr>
        <w:ind w:left="720"/>
        <w:rPr>
          <w:lang w:val="en-US"/>
        </w:rPr>
      </w:pPr>
    </w:p>
    <w:p w14:paraId="3B31E3D9" w14:textId="7F041C7C" w:rsidR="006D4ED2" w:rsidRDefault="006D4ED2" w:rsidP="00392972">
      <w:pPr>
        <w:pStyle w:val="Quote"/>
        <w:rPr>
          <w:lang w:val="en-US"/>
        </w:rPr>
      </w:pPr>
      <w:r>
        <w:rPr>
          <w:rStyle w:val="QuoteChar"/>
          <w:lang w:val="en-US"/>
        </w:rPr>
        <w:t>“</w:t>
      </w:r>
      <w:r w:rsidRPr="006D4ED2">
        <w:rPr>
          <w:rStyle w:val="QuoteChar"/>
          <w:lang w:val="en-US"/>
        </w:rPr>
        <w:t xml:space="preserve">[the closure will have a] huge adverse impact. There is no walkable pharmacy which is hugely inconvenient when you have a baby. Being able to walk to somewhere close by, put the baby in a pram and go with you was so valuable and to </w:t>
      </w:r>
      <w:r w:rsidRPr="006D4ED2">
        <w:rPr>
          <w:rStyle w:val="QuoteChar"/>
          <w:lang w:val="en-US"/>
        </w:rPr>
        <w:lastRenderedPageBreak/>
        <w:t>be able to pick up emergency items and prescriptions for them</w:t>
      </w:r>
      <w:r w:rsidRPr="006D4ED2">
        <w:rPr>
          <w:lang w:val="en-US"/>
        </w:rPr>
        <w:t>.</w:t>
      </w:r>
      <w:r>
        <w:rPr>
          <w:lang w:val="en-US"/>
        </w:rPr>
        <w:t>”</w:t>
      </w:r>
    </w:p>
    <w:p w14:paraId="4CCFE335" w14:textId="77777777" w:rsidR="006D4ED2" w:rsidRDefault="006D4ED2" w:rsidP="006D4ED2">
      <w:pPr>
        <w:ind w:left="720"/>
      </w:pPr>
    </w:p>
    <w:p w14:paraId="25343121" w14:textId="5D1DCA94" w:rsidR="00F35636" w:rsidRDefault="00F35636" w:rsidP="00392972">
      <w:pPr>
        <w:pStyle w:val="Quote"/>
        <w:rPr>
          <w:lang w:val="en-US"/>
        </w:rPr>
      </w:pPr>
      <w:r>
        <w:rPr>
          <w:lang w:val="en-US"/>
        </w:rPr>
        <w:t>“</w:t>
      </w:r>
      <w:r w:rsidRPr="00F35636">
        <w:rPr>
          <w:lang w:val="en-US"/>
        </w:rPr>
        <w:t xml:space="preserve">I really struggle now with a baby and a child. I </w:t>
      </w:r>
      <w:proofErr w:type="gramStart"/>
      <w:r w:rsidRPr="00F35636">
        <w:rPr>
          <w:lang w:val="en-US"/>
        </w:rPr>
        <w:t>have to</w:t>
      </w:r>
      <w:proofErr w:type="gramEnd"/>
      <w:r w:rsidRPr="00F35636">
        <w:rPr>
          <w:lang w:val="en-US"/>
        </w:rPr>
        <w:t xml:space="preserve"> visit the pharmacy many times and I don’t drive. It’s incredibly difficult to rely on the kindness of strangers all the time </w:t>
      </w:r>
      <w:proofErr w:type="gramStart"/>
      <w:r w:rsidRPr="00F35636">
        <w:rPr>
          <w:lang w:val="en-US"/>
        </w:rPr>
        <w:t>in order to</w:t>
      </w:r>
      <w:proofErr w:type="gramEnd"/>
      <w:r w:rsidRPr="00F35636">
        <w:rPr>
          <w:lang w:val="en-US"/>
        </w:rPr>
        <w:t xml:space="preserve"> get to a pharmacy, and of course people don’t often have time to plan ahead going to a pharmacy when there is a direct need. The health of our family is </w:t>
      </w:r>
      <w:proofErr w:type="gramStart"/>
      <w:r w:rsidRPr="00F35636">
        <w:rPr>
          <w:lang w:val="en-US"/>
        </w:rPr>
        <w:t>definitely suffering</w:t>
      </w:r>
      <w:proofErr w:type="gramEnd"/>
      <w:r w:rsidRPr="00F35636">
        <w:rPr>
          <w:lang w:val="en-US"/>
        </w:rPr>
        <w:t>.</w:t>
      </w:r>
      <w:r>
        <w:rPr>
          <w:lang w:val="en-US"/>
        </w:rPr>
        <w:t>”</w:t>
      </w:r>
    </w:p>
    <w:p w14:paraId="7B560680" w14:textId="77777777" w:rsidR="00F35636" w:rsidRDefault="00F35636" w:rsidP="00392972">
      <w:pPr>
        <w:pStyle w:val="Quote"/>
        <w:rPr>
          <w:lang w:val="en-US"/>
        </w:rPr>
      </w:pPr>
    </w:p>
    <w:p w14:paraId="3BBFE185" w14:textId="2FE41037" w:rsidR="00F35636" w:rsidRPr="00F35636" w:rsidRDefault="00F35636" w:rsidP="00F35636">
      <w:pPr>
        <w:pStyle w:val="Quote"/>
      </w:pPr>
      <w:r>
        <w:rPr>
          <w:lang w:val="en-US"/>
        </w:rPr>
        <w:t>“</w:t>
      </w:r>
      <w:r w:rsidRPr="00F35636">
        <w:rPr>
          <w:lang w:val="en-US"/>
        </w:rPr>
        <w:t>[the impact will be] significant - it is my local pharmacy for myself and my child, no other options in walking distance causing us difficulties.</w:t>
      </w:r>
      <w:r>
        <w:rPr>
          <w:lang w:val="en-US"/>
        </w:rPr>
        <w:t>”</w:t>
      </w:r>
    </w:p>
    <w:p w14:paraId="114BC434" w14:textId="4B3B7904" w:rsidR="00F35636" w:rsidRPr="00F35636" w:rsidRDefault="00F35636" w:rsidP="00F35636">
      <w:pPr>
        <w:rPr>
          <w:lang w:val="en-US"/>
        </w:rPr>
      </w:pPr>
    </w:p>
    <w:p w14:paraId="5663C3FE" w14:textId="637EB033" w:rsidR="006E6DEC" w:rsidRDefault="00DA0C00" w:rsidP="002957FF">
      <w:pPr>
        <w:pStyle w:val="Heading3"/>
        <w:rPr>
          <w:lang w:val="en-US"/>
        </w:rPr>
      </w:pPr>
      <w:r>
        <w:rPr>
          <w:lang w:val="en-US"/>
        </w:rPr>
        <w:t>Those with f</w:t>
      </w:r>
      <w:r w:rsidR="00AF6F89">
        <w:rPr>
          <w:lang w:val="en-US"/>
        </w:rPr>
        <w:t xml:space="preserve">inancial </w:t>
      </w:r>
      <w:r>
        <w:rPr>
          <w:lang w:val="en-US"/>
        </w:rPr>
        <w:t>constraints</w:t>
      </w:r>
    </w:p>
    <w:p w14:paraId="7366E242" w14:textId="530DE053" w:rsidR="00250B3A" w:rsidRPr="00250B3A" w:rsidRDefault="00250B3A" w:rsidP="00250B3A">
      <w:r w:rsidRPr="00250B3A">
        <w:rPr>
          <w:lang w:val="en-US"/>
        </w:rPr>
        <w:t xml:space="preserve">We also heard from people – usually frequent pharmacy users - who are </w:t>
      </w:r>
      <w:r w:rsidRPr="00B0203C">
        <w:rPr>
          <w:lang w:val="en-US"/>
        </w:rPr>
        <w:t>concerned about the financial impact of having</w:t>
      </w:r>
      <w:r w:rsidRPr="00250B3A">
        <w:rPr>
          <w:lang w:val="en-US"/>
        </w:rPr>
        <w:t xml:space="preserve"> to travel.</w:t>
      </w:r>
    </w:p>
    <w:p w14:paraId="5947D77A" w14:textId="77777777" w:rsidR="008013F6" w:rsidRDefault="008013F6" w:rsidP="008013F6">
      <w:pPr>
        <w:pStyle w:val="Quote"/>
        <w:rPr>
          <w:lang w:val="en-US"/>
        </w:rPr>
      </w:pPr>
    </w:p>
    <w:p w14:paraId="03F71AAB" w14:textId="7A1380F9" w:rsidR="008013F6" w:rsidRDefault="008013F6" w:rsidP="008013F6">
      <w:pPr>
        <w:pStyle w:val="Quote"/>
        <w:rPr>
          <w:lang w:val="en-US"/>
        </w:rPr>
      </w:pPr>
      <w:r>
        <w:rPr>
          <w:lang w:val="en-US"/>
        </w:rPr>
        <w:t>“</w:t>
      </w:r>
      <w:r w:rsidRPr="008013F6">
        <w:rPr>
          <w:lang w:val="en-US"/>
        </w:rPr>
        <w:t xml:space="preserve">It will have a big impact. I used the pharmacy regularly and could walk to it. Next nearest pharmacy is much further away and now </w:t>
      </w:r>
      <w:proofErr w:type="gramStart"/>
      <w:r w:rsidRPr="008013F6">
        <w:rPr>
          <w:lang w:val="en-US"/>
        </w:rPr>
        <w:t>involves</w:t>
      </w:r>
      <w:proofErr w:type="gramEnd"/>
      <w:r w:rsidRPr="008013F6">
        <w:rPr>
          <w:lang w:val="en-US"/>
        </w:rPr>
        <w:t xml:space="preserve"> a car trip and there is nowhere free to park.</w:t>
      </w:r>
      <w:r>
        <w:rPr>
          <w:lang w:val="en-US"/>
        </w:rPr>
        <w:t>”</w:t>
      </w:r>
    </w:p>
    <w:p w14:paraId="787BD4E8" w14:textId="77777777" w:rsidR="00672670" w:rsidRDefault="00672670" w:rsidP="00672670">
      <w:pPr>
        <w:rPr>
          <w:lang w:val="en-US"/>
        </w:rPr>
      </w:pPr>
    </w:p>
    <w:p w14:paraId="74314933" w14:textId="4B0279A2" w:rsidR="003430CF" w:rsidRDefault="003430CF" w:rsidP="003430CF">
      <w:pPr>
        <w:pStyle w:val="Quote"/>
        <w:rPr>
          <w:lang w:val="en-US"/>
        </w:rPr>
      </w:pPr>
      <w:r>
        <w:rPr>
          <w:lang w:val="en-US"/>
        </w:rPr>
        <w:t>“</w:t>
      </w:r>
      <w:r w:rsidRPr="003430CF">
        <w:rPr>
          <w:lang w:val="en-US"/>
        </w:rPr>
        <w:t>At Thames Ditton food bank we have about 20 elderly people who use the craft table in our community space. They all use Boots so will be really affected. They are most worried about the cost of delivery for their medications</w:t>
      </w:r>
      <w:r>
        <w:rPr>
          <w:lang w:val="en-US"/>
        </w:rPr>
        <w:t>.”</w:t>
      </w:r>
    </w:p>
    <w:p w14:paraId="6D06EB51" w14:textId="3B061A72" w:rsidR="00672670" w:rsidRPr="00672670" w:rsidRDefault="00672670" w:rsidP="00672670">
      <w:pPr>
        <w:pStyle w:val="Attribution"/>
        <w:rPr>
          <w:lang w:val="en-US"/>
        </w:rPr>
      </w:pPr>
      <w:r>
        <w:rPr>
          <w:lang w:val="en-US"/>
        </w:rPr>
        <w:t>Food bank manager</w:t>
      </w:r>
    </w:p>
    <w:p w14:paraId="448B4091" w14:textId="3A498B7D" w:rsidR="00672670" w:rsidRPr="00672670" w:rsidRDefault="00672670" w:rsidP="00672670">
      <w:pPr>
        <w:rPr>
          <w:lang w:val="en-US"/>
        </w:rPr>
      </w:pPr>
    </w:p>
    <w:p w14:paraId="43582ED1" w14:textId="0F8B3A14" w:rsidR="00734AB7" w:rsidRDefault="00734AB7" w:rsidP="00734AB7">
      <w:bookmarkStart w:id="9" w:name="_Toc166755185"/>
      <w:r>
        <w:t xml:space="preserve">We would like to extend our thanks to all those who shared their experiences with us, and to those who helped to </w:t>
      </w:r>
      <w:r w:rsidR="00B0203C">
        <w:t xml:space="preserve">promote </w:t>
      </w:r>
      <w:r>
        <w:t xml:space="preserve">the survey within the community. </w:t>
      </w:r>
    </w:p>
    <w:p w14:paraId="0D897FA0" w14:textId="77777777" w:rsidR="002957FF" w:rsidRDefault="002957FF" w:rsidP="002957FF"/>
    <w:p w14:paraId="3287CD33" w14:textId="49E912F8" w:rsidR="003700C5" w:rsidRPr="00145D1D" w:rsidRDefault="00907431" w:rsidP="00145D1D">
      <w:pPr>
        <w:pStyle w:val="Heading1"/>
      </w:pPr>
      <w:r>
        <w:lastRenderedPageBreak/>
        <w:t xml:space="preserve">To </w:t>
      </w:r>
      <w:r w:rsidR="003700C5">
        <w:t>note</w:t>
      </w:r>
      <w:bookmarkEnd w:id="9"/>
    </w:p>
    <w:p w14:paraId="492A5B77" w14:textId="77777777" w:rsidR="003700C5" w:rsidRDefault="003700C5" w:rsidP="003700C5">
      <w:r>
        <w:t>Any urgent or concerning experiences within this report have been escalated to the appropriate teams. All appropriate information and advice and signposting to complaints processes has already been given.</w:t>
      </w:r>
    </w:p>
    <w:p w14:paraId="1DC81F6C" w14:textId="77777777" w:rsidR="003700C5" w:rsidRDefault="003700C5" w:rsidP="003700C5">
      <w:r>
        <w:t xml:space="preserve">If you would like more information or examples of what people have shared, please get in touch. </w:t>
      </w:r>
    </w:p>
    <w:p w14:paraId="27D42512" w14:textId="77777777" w:rsidR="003D5447" w:rsidRDefault="003D5447" w:rsidP="003D5447">
      <w:bookmarkStart w:id="10" w:name="_Toc166755186"/>
      <w:bookmarkStart w:id="11" w:name="_Toc118820184"/>
      <w:bookmarkStart w:id="12" w:name="_Toc120803703"/>
    </w:p>
    <w:p w14:paraId="1C94D225" w14:textId="409178CD" w:rsidR="00991C04" w:rsidRPr="00145D1D" w:rsidRDefault="00991C04" w:rsidP="00145D1D">
      <w:pPr>
        <w:pStyle w:val="Heading1"/>
      </w:pPr>
      <w:r>
        <w:t>About Healthwatch Surrey</w:t>
      </w:r>
      <w:bookmarkEnd w:id="10"/>
    </w:p>
    <w:p w14:paraId="144EA7DE" w14:textId="77777777" w:rsidR="00D83AEC" w:rsidRDefault="00D83AEC" w:rsidP="00D83AEC">
      <w:pPr>
        <w:rPr>
          <w:color w:val="004F6B" w:themeColor="text2"/>
        </w:rPr>
      </w:pPr>
      <w:r w:rsidRPr="00D83AEC">
        <w:rPr>
          <w:color w:val="004F6B" w:themeColor="text2"/>
        </w:rPr>
        <w:t xml:space="preserve">Healthwatch Surrey champions the voice of local people to shape, improve and get the best from NHS, </w:t>
      </w:r>
      <w:proofErr w:type="gramStart"/>
      <w:r w:rsidRPr="00D83AEC">
        <w:rPr>
          <w:color w:val="004F6B" w:themeColor="text2"/>
        </w:rPr>
        <w:t>health</w:t>
      </w:r>
      <w:proofErr w:type="gramEnd"/>
      <w:r w:rsidRPr="00D83AEC">
        <w:rPr>
          <w:color w:val="004F6B" w:themeColor="text2"/>
        </w:rPr>
        <w:t xml:space="preserve"> and social care services. As an independent statutory body, we have the power to make sure decision makers listen to the experiences of local people.</w:t>
      </w:r>
    </w:p>
    <w:p w14:paraId="288A9BA2" w14:textId="77777777" w:rsidR="00D83AEC" w:rsidRPr="00D83AEC" w:rsidRDefault="00D83AEC" w:rsidP="00D83AEC">
      <w:pPr>
        <w:rPr>
          <w:color w:val="004F6B" w:themeColor="text2"/>
        </w:rPr>
      </w:pPr>
    </w:p>
    <w:p w14:paraId="6881613A" w14:textId="77777777" w:rsidR="00D83AEC" w:rsidRDefault="00D83AEC" w:rsidP="00D83AEC">
      <w:pPr>
        <w:rPr>
          <w:color w:val="004F6B" w:themeColor="text2"/>
        </w:rPr>
      </w:pPr>
      <w:r w:rsidRPr="00D83AE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D83AEC">
        <w:rPr>
          <w:color w:val="004F6B" w:themeColor="text2"/>
        </w:rPr>
        <w:t>future plans</w:t>
      </w:r>
      <w:proofErr w:type="gramEnd"/>
      <w:r w:rsidRPr="00D83AEC">
        <w:rPr>
          <w:color w:val="004F6B" w:themeColor="text2"/>
        </w:rPr>
        <w:t>.</w:t>
      </w:r>
    </w:p>
    <w:p w14:paraId="467BE3EF" w14:textId="77777777" w:rsidR="00D83AEC" w:rsidRPr="00D83AEC" w:rsidRDefault="00D83AEC" w:rsidP="00D83AEC">
      <w:pPr>
        <w:rPr>
          <w:color w:val="004F6B" w:themeColor="text2"/>
        </w:rPr>
      </w:pPr>
    </w:p>
    <w:p w14:paraId="19E416F3" w14:textId="77777777" w:rsidR="00991C04" w:rsidRDefault="00D83AEC" w:rsidP="00D83AEC">
      <w:r w:rsidRPr="00D83AEC">
        <w:rPr>
          <w:color w:val="004F6B" w:themeColor="text2"/>
        </w:rPr>
        <w:t>We also provide reliable and trustworthy information and signposting about local health and social care services to help people get the support they need.</w:t>
      </w:r>
    </w:p>
    <w:p w14:paraId="2DE2C229" w14:textId="77777777" w:rsidR="002957FF" w:rsidRDefault="002957FF" w:rsidP="002957FF">
      <w:bookmarkStart w:id="13" w:name="_Toc166755187"/>
    </w:p>
    <w:p w14:paraId="6D4E56FC" w14:textId="34153D70" w:rsidR="005A15FA" w:rsidRPr="00145D1D" w:rsidRDefault="005A15FA" w:rsidP="00145D1D">
      <w:pPr>
        <w:pStyle w:val="Heading1"/>
      </w:pPr>
      <w:r>
        <w:t xml:space="preserve">Contact </w:t>
      </w:r>
      <w:proofErr w:type="gramStart"/>
      <w:r>
        <w:t>us</w:t>
      </w:r>
      <w:bookmarkEnd w:id="11"/>
      <w:bookmarkEnd w:id="12"/>
      <w:bookmarkEnd w:id="13"/>
      <w:proofErr w:type="gramEnd"/>
    </w:p>
    <w:p w14:paraId="716BE6EC" w14:textId="77777777" w:rsidR="005A15FA" w:rsidRDefault="005A15FA" w:rsidP="00D16D2F">
      <w:pPr>
        <w:spacing w:after="120"/>
        <w:rPr>
          <w:color w:val="004F6B"/>
          <w:szCs w:val="24"/>
        </w:rPr>
      </w:pPr>
      <w:r w:rsidRPr="003D54C3">
        <w:rPr>
          <w:noProof/>
          <w:color w:val="004F6B"/>
          <w:szCs w:val="24"/>
        </w:rPr>
        <w:t xml:space="preserve">Website: </w:t>
      </w:r>
      <w:hyperlink r:id="rId20" w:history="1">
        <w:r w:rsidR="006D5F92" w:rsidRPr="004B2265">
          <w:rPr>
            <w:rStyle w:val="Hyperlink"/>
            <w:szCs w:val="24"/>
          </w:rPr>
          <w:t>www.healthwatchsurrey.co.uk</w:t>
        </w:r>
      </w:hyperlink>
    </w:p>
    <w:p w14:paraId="5386E2CB" w14:textId="77777777" w:rsidR="005A15FA" w:rsidRPr="003D54C3" w:rsidRDefault="005A15FA" w:rsidP="00D16D2F">
      <w:pPr>
        <w:spacing w:after="120"/>
        <w:rPr>
          <w:color w:val="004F6B"/>
          <w:szCs w:val="24"/>
        </w:rPr>
      </w:pPr>
      <w:r w:rsidRPr="003D54C3">
        <w:rPr>
          <w:color w:val="004F6B"/>
          <w:szCs w:val="24"/>
        </w:rPr>
        <w:t>Phone: 0303 303 0023</w:t>
      </w:r>
    </w:p>
    <w:p w14:paraId="78B777B5" w14:textId="77777777" w:rsidR="005A15FA" w:rsidRPr="003D54C3" w:rsidRDefault="005A15FA" w:rsidP="00D16D2F">
      <w:pPr>
        <w:spacing w:after="120"/>
        <w:rPr>
          <w:color w:val="004F6B"/>
          <w:szCs w:val="24"/>
        </w:rPr>
      </w:pPr>
      <w:r w:rsidRPr="003D54C3">
        <w:rPr>
          <w:color w:val="004F6B"/>
          <w:szCs w:val="24"/>
        </w:rPr>
        <w:t>Text/SMS: 07592 787533</w:t>
      </w:r>
    </w:p>
    <w:p w14:paraId="31786586" w14:textId="77777777" w:rsidR="005A15FA" w:rsidRPr="003D54C3" w:rsidRDefault="005A15FA" w:rsidP="00D16D2F">
      <w:pPr>
        <w:spacing w:after="120"/>
        <w:rPr>
          <w:color w:val="004F6B"/>
          <w:szCs w:val="24"/>
        </w:rPr>
      </w:pPr>
      <w:r w:rsidRPr="003D54C3">
        <w:rPr>
          <w:noProof/>
          <w:color w:val="004F6B"/>
          <w:szCs w:val="24"/>
        </w:rPr>
        <w:t xml:space="preserve">Email: </w:t>
      </w:r>
      <w:hyperlink r:id="rId21" w:history="1">
        <w:r w:rsidRPr="003D54C3">
          <w:rPr>
            <w:rStyle w:val="Hyperlink"/>
            <w:szCs w:val="24"/>
          </w:rPr>
          <w:t>enquiries@healthwatchsurrey.co.uk</w:t>
        </w:r>
      </w:hyperlink>
    </w:p>
    <w:p w14:paraId="72DB8870"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6B0E2AD1" w14:textId="77777777" w:rsidR="006D5F92" w:rsidRPr="003D54C3" w:rsidRDefault="006D5F92" w:rsidP="00D16D2F">
      <w:pPr>
        <w:spacing w:after="120"/>
        <w:rPr>
          <w:color w:val="004F6B"/>
          <w:szCs w:val="24"/>
        </w:rPr>
      </w:pPr>
      <w:r w:rsidRPr="003D54C3">
        <w:rPr>
          <w:noProof/>
          <w:color w:val="004F6B"/>
          <w:szCs w:val="24"/>
        </w:rPr>
        <w:lastRenderedPageBreak/>
        <w:drawing>
          <wp:inline distT="0" distB="0" distL="0" distR="0" wp14:anchorId="5C4A0463" wp14:editId="1E9724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proofErr w:type="spellStart"/>
        <w:r w:rsidRPr="006D5F92">
          <w:rPr>
            <w:rStyle w:val="Hyperlink"/>
            <w:szCs w:val="24"/>
          </w:rPr>
          <w:t>healthwatchsurrey</w:t>
        </w:r>
        <w:proofErr w:type="spellEnd"/>
      </w:hyperlink>
    </w:p>
    <w:p w14:paraId="198D9721"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2756A6BC" wp14:editId="42473AF6">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25" w:history="1">
        <w:proofErr w:type="spellStart"/>
        <w:r w:rsidRPr="006D5F92">
          <w:rPr>
            <w:rStyle w:val="Hyperlink"/>
            <w:szCs w:val="24"/>
          </w:rPr>
          <w:t>HW_Surrey</w:t>
        </w:r>
        <w:proofErr w:type="spellEnd"/>
      </w:hyperlink>
    </w:p>
    <w:p w14:paraId="67EB828F"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41ADBFD7" wp14:editId="41A57817">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7" w:history="1">
        <w:proofErr w:type="spellStart"/>
        <w:r w:rsidRPr="006D5F92">
          <w:rPr>
            <w:rStyle w:val="Hyperlink"/>
            <w:szCs w:val="24"/>
          </w:rPr>
          <w:t>healthwatch_surrey</w:t>
        </w:r>
        <w:proofErr w:type="spellEnd"/>
      </w:hyperlink>
    </w:p>
    <w:p w14:paraId="50FCA348" w14:textId="77777777" w:rsidR="005A15FA" w:rsidRDefault="005A15FA" w:rsidP="00D16D2F">
      <w:pPr>
        <w:spacing w:after="120"/>
        <w:rPr>
          <w:color w:val="004F6B"/>
          <w:szCs w:val="24"/>
        </w:rPr>
      </w:pPr>
      <w:r w:rsidRPr="003D54C3">
        <w:rPr>
          <w:noProof/>
          <w:color w:val="004F6B"/>
          <w:szCs w:val="24"/>
        </w:rPr>
        <w:drawing>
          <wp:inline distT="0" distB="0" distL="0" distR="0" wp14:anchorId="03FCF429" wp14:editId="1A2F684B">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9" w:history="1">
        <w:r w:rsidRPr="006D5F92">
          <w:rPr>
            <w:rStyle w:val="Hyperlink"/>
            <w:szCs w:val="24"/>
          </w:rPr>
          <w:t>Healthwatch Surrey</w:t>
        </w:r>
      </w:hyperlink>
    </w:p>
    <w:p w14:paraId="0710DA40" w14:textId="77777777" w:rsidR="005A15FA" w:rsidRDefault="005A15FA" w:rsidP="005A15FA"/>
    <w:p w14:paraId="2C917B9A" w14:textId="77777777" w:rsidR="00D83AEC" w:rsidRDefault="00D83AEC" w:rsidP="00D83AEC">
      <w:r>
        <w:rPr>
          <w:noProof/>
        </w:rPr>
        <w:drawing>
          <wp:inline distT="0" distB="0" distL="0" distR="0" wp14:anchorId="27C0BCD8" wp14:editId="28197BC5">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643F9F2E" w14:textId="77777777" w:rsidR="00D83AEC" w:rsidRDefault="00D83AEC" w:rsidP="00D83AEC">
      <w:r>
        <w:rPr>
          <w:color w:val="004F6B"/>
        </w:rPr>
        <w:t xml:space="preserve">We are proud to be commended in the National Healthwatch Impact Awards, recognising our work helping to improve local NHS and social care. You can view </w:t>
      </w:r>
      <w:hyperlink r:id="rId31" w:history="1">
        <w:r>
          <w:rPr>
            <w:rStyle w:val="Hyperlink"/>
          </w:rPr>
          <w:t>our video</w:t>
        </w:r>
      </w:hyperlink>
      <w:r>
        <w:rPr>
          <w:color w:val="004F6B"/>
        </w:rPr>
        <w:t xml:space="preserve"> highlighting how feedback has enabled us to make positive changes to health and social care services.  </w:t>
      </w:r>
    </w:p>
    <w:p w14:paraId="77CA988D" w14:textId="77777777" w:rsidR="00D83AEC" w:rsidRDefault="00D83AEC" w:rsidP="00D83AEC">
      <w:r>
        <w:rPr>
          <w:color w:val="004F6B"/>
        </w:rPr>
        <w:t> </w:t>
      </w:r>
    </w:p>
    <w:p w14:paraId="324B4831" w14:textId="77777777" w:rsidR="00D16D2F" w:rsidRDefault="00D16D2F" w:rsidP="00D16D2F">
      <w:pPr>
        <w:spacing w:line="360" w:lineRule="auto"/>
      </w:pPr>
      <w:r>
        <w:rPr>
          <w:noProof/>
          <w:color w:val="004F6B"/>
        </w:rPr>
        <w:drawing>
          <wp:inline distT="0" distB="0" distL="0" distR="0" wp14:anchorId="74ADEB1C" wp14:editId="4F219A5D">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0D1D5A18" w14:textId="77777777" w:rsidR="00D16D2F" w:rsidRDefault="00D16D2F" w:rsidP="00D16D2F">
      <w:r>
        <w:rPr>
          <w:color w:val="004F6B"/>
        </w:rPr>
        <w:t xml:space="preserve">We are committed to the quality of our information. </w:t>
      </w:r>
    </w:p>
    <w:p w14:paraId="3A15F97A" w14:textId="77777777" w:rsidR="00D16D2F" w:rsidRDefault="00D16D2F" w:rsidP="00D16D2F">
      <w:r>
        <w:rPr>
          <w:color w:val="004F6B"/>
        </w:rPr>
        <w:t>Every three years we perform an audit so that we can be certain of this.</w:t>
      </w:r>
    </w:p>
    <w:p w14:paraId="50621123" w14:textId="09FA933D" w:rsidR="00145D1D" w:rsidRDefault="00D16D2F" w:rsidP="00D16D2F">
      <w:pPr>
        <w:rPr>
          <w:color w:val="004F6B"/>
        </w:rPr>
      </w:pPr>
      <w:r>
        <w:rPr>
          <w:color w:val="004F6B"/>
        </w:rPr>
        <w:t> </w:t>
      </w:r>
    </w:p>
    <w:p w14:paraId="55D94757" w14:textId="77777777" w:rsidR="00145D1D" w:rsidRDefault="00145D1D" w:rsidP="00D16D2F"/>
    <w:p w14:paraId="2BBDFD05" w14:textId="77777777" w:rsidR="00D16D2F" w:rsidRDefault="00D16D2F" w:rsidP="00D16D2F">
      <w:r>
        <w:rPr>
          <w:noProof/>
          <w:color w:val="004F6B"/>
        </w:rPr>
        <w:drawing>
          <wp:inline distT="0" distB="0" distL="0" distR="0" wp14:anchorId="572BD21A" wp14:editId="47281400">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32A085F4" w14:textId="77777777" w:rsidR="00D16D2F" w:rsidRDefault="00D16D2F" w:rsidP="00D16D2F">
      <w:r>
        <w:rPr>
          <w:color w:val="004F6B"/>
        </w:rPr>
        <w:t>The Healthwatch Surrey service is run by Luminus Insight CIC, known as Luminus.</w:t>
      </w:r>
    </w:p>
    <w:p w14:paraId="533FB303" w14:textId="77777777" w:rsidR="00D16D2F" w:rsidRDefault="00D16D2F" w:rsidP="00D16D2F">
      <w:r>
        <w:rPr>
          <w:color w:val="004F6B"/>
        </w:rPr>
        <w:t>Registered office: GF21, Astolat, Coniers Way, Burpham, Surrey, GU4 7HL.</w:t>
      </w:r>
    </w:p>
    <w:p w14:paraId="4DC35DF8" w14:textId="77777777" w:rsidR="00D16D2F" w:rsidRDefault="00D16D2F" w:rsidP="00D16D2F">
      <w:r>
        <w:t> </w:t>
      </w:r>
    </w:p>
    <w:p w14:paraId="5AF8D1CD" w14:textId="77777777" w:rsidR="005A15FA" w:rsidRDefault="005A15FA" w:rsidP="00D16D2F">
      <w:pPr>
        <w:spacing w:line="360" w:lineRule="auto"/>
      </w:pPr>
    </w:p>
    <w:sectPr w:rsidR="005A15FA" w:rsidSect="008E32F0">
      <w:headerReference w:type="default" r:id="rId34"/>
      <w:footerReference w:type="default" r:id="rId3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DF8EF" w14:textId="77777777" w:rsidR="00F45319" w:rsidRDefault="00F45319" w:rsidP="00810BB9">
      <w:r>
        <w:separator/>
      </w:r>
    </w:p>
  </w:endnote>
  <w:endnote w:type="continuationSeparator" w:id="0">
    <w:p w14:paraId="673C184F" w14:textId="77777777" w:rsidR="00F45319" w:rsidRDefault="00F45319" w:rsidP="00810BB9">
      <w:r>
        <w:continuationSeparator/>
      </w:r>
    </w:p>
  </w:endnote>
  <w:endnote w:type="continuationNotice" w:id="1">
    <w:p w14:paraId="74FD1B50" w14:textId="77777777" w:rsidR="00F45319" w:rsidRDefault="00F45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B3B47" w14:textId="540DB627" w:rsidR="001D256F" w:rsidRDefault="001D256F" w:rsidP="001D256F">
    <w:pPr>
      <w:rPr>
        <w:color w:val="FFFFFF" w:themeColor="background1"/>
      </w:rPr>
    </w:pPr>
    <w:r>
      <w:rPr>
        <w:color w:val="FFFFFF" w:themeColor="background1"/>
      </w:rPr>
      <w:t>y provision in Thames Ditton</w:t>
    </w:r>
  </w:p>
  <w:p w14:paraId="7C3DEE6E" w14:textId="792317C3" w:rsidR="001D256F" w:rsidRDefault="00E80AAD" w:rsidP="001D256F">
    <w:pPr>
      <w:rPr>
        <w:color w:val="FFFFFF" w:themeColor="background1"/>
      </w:rPr>
    </w:pPr>
    <w:r w:rsidRPr="006434C8">
      <w:rPr>
        <w:noProof/>
        <w:sz w:val="20"/>
      </w:rPr>
      <mc:AlternateContent>
        <mc:Choice Requires="wps">
          <w:drawing>
            <wp:anchor distT="45720" distB="45720" distL="114300" distR="114300" simplePos="0" relativeHeight="251663363" behindDoc="0" locked="0" layoutInCell="1" allowOverlap="1" wp14:anchorId="5253807C" wp14:editId="40024F80">
              <wp:simplePos x="0" y="0"/>
              <wp:positionH relativeFrom="page">
                <wp:posOffset>68580</wp:posOffset>
              </wp:positionH>
              <wp:positionV relativeFrom="paragraph">
                <wp:posOffset>250190</wp:posOffset>
              </wp:positionV>
              <wp:extent cx="5113020" cy="1404620"/>
              <wp:effectExtent l="0" t="0" r="0" b="0"/>
              <wp:wrapSquare wrapText="bothSides"/>
              <wp:docPr id="563924994" name="Text Box 563924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404620"/>
                      </a:xfrm>
                      <a:prstGeom prst="rect">
                        <a:avLst/>
                      </a:prstGeom>
                      <a:noFill/>
                      <a:ln w="9525">
                        <a:noFill/>
                        <a:miter lim="800000"/>
                        <a:headEnd/>
                        <a:tailEnd/>
                      </a:ln>
                    </wps:spPr>
                    <wps:txbx>
                      <w:txbxContent>
                        <w:p w14:paraId="476D8C51" w14:textId="77777777" w:rsidR="00E80AAD" w:rsidRDefault="00E80AAD" w:rsidP="00E80AAD">
                          <w:pPr>
                            <w:rPr>
                              <w:color w:val="FFFFFF" w:themeColor="background1"/>
                            </w:rPr>
                          </w:pPr>
                          <w:r>
                            <w:rPr>
                              <w:color w:val="FFFFFF" w:themeColor="background1"/>
                            </w:rPr>
                            <w:t>What we’re hearing about pharmacy provision in Thames Ditton</w:t>
                          </w:r>
                        </w:p>
                        <w:p w14:paraId="50ACD046" w14:textId="77777777" w:rsidR="00E80AAD" w:rsidRDefault="00E80AAD" w:rsidP="00E80AAD">
                          <w:pPr>
                            <w:rPr>
                              <w:color w:val="FFFFFF" w:themeColor="background1"/>
                            </w:rPr>
                          </w:pPr>
                          <w:r>
                            <w:rPr>
                              <w:color w:val="FFFFFF" w:themeColor="background1"/>
                            </w:rPr>
                            <w:t xml:space="preserve">May 2024 </w:t>
                          </w:r>
                        </w:p>
                        <w:p w14:paraId="561942CE" w14:textId="77777777" w:rsidR="00E80AAD" w:rsidRPr="006434C8" w:rsidRDefault="00E80AAD" w:rsidP="00E80AAD">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3807C" id="_x0000_t202" coordsize="21600,21600" o:spt="202" path="m,l,21600r21600,l21600,xe">
              <v:stroke joinstyle="miter"/>
              <v:path gradientshapeok="t" o:connecttype="rect"/>
            </v:shapetype>
            <v:shape id="Text Box 563924994" o:spid="_x0000_s1026" type="#_x0000_t202" style="position:absolute;margin-left:5.4pt;margin-top:19.7pt;width:402.6pt;height:110.6pt;z-index:25166336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" filled="f" stroked="f">
              <v:textbox style="mso-fit-shape-to-text:t">
                <w:txbxContent>
                  <w:p w14:paraId="476D8C51" w14:textId="77777777" w:rsidR="00E80AAD" w:rsidRDefault="00E80AAD" w:rsidP="00E80AAD">
                    <w:pPr>
                      <w:rPr>
                        <w:color w:val="FFFFFF" w:themeColor="background1"/>
                      </w:rPr>
                    </w:pPr>
                    <w:r>
                      <w:rPr>
                        <w:color w:val="FFFFFF" w:themeColor="background1"/>
                      </w:rPr>
                      <w:t>What we’re hearing about pharmacy provision in Thames Ditton</w:t>
                    </w:r>
                  </w:p>
                  <w:p w14:paraId="50ACD046" w14:textId="77777777" w:rsidR="00E80AAD" w:rsidRDefault="00E80AAD" w:rsidP="00E80AAD">
                    <w:pPr>
                      <w:rPr>
                        <w:color w:val="FFFFFF" w:themeColor="background1"/>
                      </w:rPr>
                    </w:pPr>
                    <w:r>
                      <w:rPr>
                        <w:color w:val="FFFFFF" w:themeColor="background1"/>
                      </w:rPr>
                      <w:t xml:space="preserve">May 2024 </w:t>
                    </w:r>
                  </w:p>
                  <w:p w14:paraId="561942CE" w14:textId="77777777" w:rsidR="00E80AAD" w:rsidRPr="006434C8" w:rsidRDefault="00E80AAD" w:rsidP="00E80AAD">
                    <w:pPr>
                      <w:rPr>
                        <w:color w:val="FFFFFF" w:themeColor="background1"/>
                      </w:rPr>
                    </w:pPr>
                  </w:p>
                </w:txbxContent>
              </v:textbox>
              <w10:wrap type="square" anchorx="page"/>
            </v:shape>
          </w:pict>
        </mc:Fallback>
      </mc:AlternateContent>
    </w:r>
    <w:r w:rsidR="001D256F">
      <w:rPr>
        <w:noProof/>
      </w:rPr>
      <w:drawing>
        <wp:anchor distT="0" distB="0" distL="114300" distR="114300" simplePos="0" relativeHeight="251659267" behindDoc="0" locked="0" layoutInCell="1" allowOverlap="1" wp14:anchorId="571F19AE" wp14:editId="1FEF5DB3">
          <wp:simplePos x="0" y="0"/>
          <wp:positionH relativeFrom="page">
            <wp:align>left</wp:align>
          </wp:positionH>
          <wp:positionV relativeFrom="paragraph">
            <wp:posOffset>223520</wp:posOffset>
          </wp:positionV>
          <wp:extent cx="8206740" cy="668286"/>
          <wp:effectExtent l="0" t="0" r="3810" b="0"/>
          <wp:wrapNone/>
          <wp:docPr id="120531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14316" name=""/>
                  <pic:cNvPicPr/>
                </pic:nvPicPr>
                <pic:blipFill>
                  <a:blip r:embed="rId1">
                    <a:extLst>
                      <a:ext uri="{28A0092B-C50C-407E-A947-70E740481C1C}">
                        <a14:useLocalDpi xmlns:a14="http://schemas.microsoft.com/office/drawing/2010/main" val="0"/>
                      </a:ext>
                    </a:extLst>
                  </a:blip>
                  <a:stretch>
                    <a:fillRect/>
                  </a:stretch>
                </pic:blipFill>
                <pic:spPr>
                  <a:xfrm>
                    <a:off x="0" y="0"/>
                    <a:ext cx="8206740" cy="668286"/>
                  </a:xfrm>
                  <a:prstGeom prst="rect">
                    <a:avLst/>
                  </a:prstGeom>
                </pic:spPr>
              </pic:pic>
            </a:graphicData>
          </a:graphic>
          <wp14:sizeRelH relativeFrom="page">
            <wp14:pctWidth>0</wp14:pctWidth>
          </wp14:sizeRelH>
          <wp14:sizeRelV relativeFrom="page">
            <wp14:pctHeight>0</wp14:pctHeight>
          </wp14:sizeRelV>
        </wp:anchor>
      </w:drawing>
    </w:r>
    <w:r w:rsidR="001D256F">
      <w:rPr>
        <w:color w:val="FFFFFF" w:themeColor="background1"/>
      </w:rPr>
      <w:t xml:space="preserve">May 2024 </w:t>
    </w:r>
  </w:p>
  <w:p w14:paraId="6A15F8E8" w14:textId="0DDE79CF" w:rsidR="00810BB9" w:rsidRDefault="00E80AAD" w:rsidP="001D256F">
    <w:pPr>
      <w:pStyle w:val="Footer"/>
    </w:pPr>
    <w:r>
      <w:rPr>
        <w:noProof/>
      </w:rPr>
      <mc:AlternateContent>
        <mc:Choice Requires="wps">
          <w:drawing>
            <wp:anchor distT="45720" distB="45720" distL="114300" distR="114300" simplePos="0" relativeHeight="251661315" behindDoc="0" locked="0" layoutInCell="1" allowOverlap="1" wp14:anchorId="47DBF3B5" wp14:editId="2AF3A73C">
              <wp:simplePos x="0" y="0"/>
              <wp:positionH relativeFrom="page">
                <wp:align>right</wp:align>
              </wp:positionH>
              <wp:positionV relativeFrom="paragraph">
                <wp:posOffset>113030</wp:posOffset>
              </wp:positionV>
              <wp:extent cx="1242060" cy="1404620"/>
              <wp:effectExtent l="0" t="0" r="0" b="0"/>
              <wp:wrapSquare wrapText="bothSides"/>
              <wp:docPr id="1611537280" name="Text Box 161153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769008870"/>
                            <w:docPartObj>
                              <w:docPartGallery w:val="Page Numbers (Top of Page)"/>
                              <w:docPartUnique/>
                            </w:docPartObj>
                          </w:sdtPr>
                          <w:sdtEndPr/>
                          <w:sdtContent>
                            <w:p w14:paraId="6AE62267" w14:textId="77777777" w:rsidR="00E80AAD" w:rsidRPr="00C46DF9" w:rsidRDefault="00E80AAD" w:rsidP="00E80AAD">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F3B5" id="Text Box 1611537280" o:spid="_x0000_s1027" type="#_x0000_t202" style="position:absolute;margin-left:46.6pt;margin-top:8.9pt;width:97.8pt;height:110.6pt;z-index:251661315;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" filled="f" stroked="f">
              <v:textbox style="mso-fit-shape-to-text:t">
                <w:txbxContent>
                  <w:sdt>
                    <w:sdtPr>
                      <w:rPr>
                        <w:color w:val="FFFFFF" w:themeColor="background1"/>
                      </w:rPr>
                      <w:id w:val="-769008870"/>
                      <w:docPartObj>
                        <w:docPartGallery w:val="Page Numbers (Top of Page)"/>
                        <w:docPartUnique/>
                      </w:docPartObj>
                    </w:sdtPr>
                    <w:sdtEndPr/>
                    <w:sdtContent>
                      <w:p w14:paraId="6AE62267" w14:textId="77777777" w:rsidR="00E80AAD" w:rsidRPr="00C46DF9" w:rsidRDefault="00E80AAD" w:rsidP="00E80AAD">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sidR="001D256F" w:rsidRPr="006434C8">
      <w:rPr>
        <w:noProof/>
        <w:sz w:val="20"/>
      </w:rPr>
      <mc:AlternateContent>
        <mc:Choice Requires="wps">
          <w:drawing>
            <wp:anchor distT="45720" distB="45720" distL="114300" distR="114300" simplePos="0" relativeHeight="251658242" behindDoc="0" locked="0" layoutInCell="1" allowOverlap="1" wp14:anchorId="09386566" wp14:editId="1D498221">
              <wp:simplePos x="0" y="0"/>
              <wp:positionH relativeFrom="margin">
                <wp:posOffset>-830580</wp:posOffset>
              </wp:positionH>
              <wp:positionV relativeFrom="paragraph">
                <wp:posOffset>1562100</wp:posOffset>
              </wp:positionV>
              <wp:extent cx="6309360" cy="5257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525780"/>
                      </a:xfrm>
                      <a:prstGeom prst="rect">
                        <a:avLst/>
                      </a:prstGeom>
                      <a:noFill/>
                      <a:ln w="9525">
                        <a:noFill/>
                        <a:miter lim="800000"/>
                        <a:headEnd/>
                        <a:tailEnd/>
                      </a:ln>
                    </wps:spPr>
                    <wps:txbx>
                      <w:txbxContent>
                        <w:p w14:paraId="2E306DCF" w14:textId="283332A4" w:rsidR="002F42B3"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F42B3">
                            <w:rPr>
                              <w:color w:val="FFFFFF" w:themeColor="background1"/>
                            </w:rPr>
                            <w:t>pharmacy</w:t>
                          </w:r>
                          <w:r w:rsidR="00B73E57">
                            <w:rPr>
                              <w:color w:val="FFFFFF" w:themeColor="background1"/>
                            </w:rPr>
                            <w:t xml:space="preserve"> provision</w:t>
                          </w:r>
                          <w:r w:rsidR="002F42B3">
                            <w:rPr>
                              <w:color w:val="FFFFFF" w:themeColor="background1"/>
                            </w:rPr>
                            <w:t xml:space="preserve"> in Thames Ditton</w:t>
                          </w:r>
                        </w:p>
                        <w:p w14:paraId="6C526D36" w14:textId="06797C43" w:rsidR="00425C5D" w:rsidRDefault="002F42B3" w:rsidP="00425C5D">
                          <w:pPr>
                            <w:rPr>
                              <w:color w:val="FFFFFF" w:themeColor="background1"/>
                            </w:rPr>
                          </w:pPr>
                          <w:r>
                            <w:rPr>
                              <w:color w:val="FFFFFF" w:themeColor="background1"/>
                            </w:rPr>
                            <w:t>May</w:t>
                          </w:r>
                          <w:r w:rsidR="00425C5D">
                            <w:rPr>
                              <w:color w:val="FFFFFF" w:themeColor="background1"/>
                            </w:rPr>
                            <w:t xml:space="preserve"> 202</w:t>
                          </w:r>
                          <w:r>
                            <w:rPr>
                              <w:color w:val="FFFFFF" w:themeColor="background1"/>
                            </w:rPr>
                            <w:t>4</w:t>
                          </w:r>
                          <w:r w:rsidR="00425C5D">
                            <w:rPr>
                              <w:color w:val="FFFFFF" w:themeColor="background1"/>
                            </w:rPr>
                            <w:t xml:space="preserve"> </w:t>
                          </w:r>
                        </w:p>
                        <w:p w14:paraId="3134AAC0" w14:textId="77777777" w:rsidR="00425C5D" w:rsidRPr="006434C8" w:rsidRDefault="00425C5D" w:rsidP="00C46DF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6566" id="Text Box 217" o:spid="_x0000_s1028" type="#_x0000_t202" style="position:absolute;margin-left:-65.4pt;margin-top:123pt;width:496.8pt;height:41.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" filled="f" stroked="f">
              <v:textbox>
                <w:txbxContent>
                  <w:p w14:paraId="2E306DCF" w14:textId="283332A4" w:rsidR="002F42B3"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F42B3">
                      <w:rPr>
                        <w:color w:val="FFFFFF" w:themeColor="background1"/>
                      </w:rPr>
                      <w:t>pharmacy</w:t>
                    </w:r>
                    <w:r w:rsidR="00B73E57">
                      <w:rPr>
                        <w:color w:val="FFFFFF" w:themeColor="background1"/>
                      </w:rPr>
                      <w:t xml:space="preserve"> provision</w:t>
                    </w:r>
                    <w:r w:rsidR="002F42B3">
                      <w:rPr>
                        <w:color w:val="FFFFFF" w:themeColor="background1"/>
                      </w:rPr>
                      <w:t xml:space="preserve"> in Thames Ditton</w:t>
                    </w:r>
                  </w:p>
                  <w:p w14:paraId="6C526D36" w14:textId="06797C43" w:rsidR="00425C5D" w:rsidRDefault="002F42B3" w:rsidP="00425C5D">
                    <w:pPr>
                      <w:rPr>
                        <w:color w:val="FFFFFF" w:themeColor="background1"/>
                      </w:rPr>
                    </w:pPr>
                    <w:r>
                      <w:rPr>
                        <w:color w:val="FFFFFF" w:themeColor="background1"/>
                      </w:rPr>
                      <w:t>May</w:t>
                    </w:r>
                    <w:r w:rsidR="00425C5D">
                      <w:rPr>
                        <w:color w:val="FFFFFF" w:themeColor="background1"/>
                      </w:rPr>
                      <w:t xml:space="preserve"> 202</w:t>
                    </w:r>
                    <w:r>
                      <w:rPr>
                        <w:color w:val="FFFFFF" w:themeColor="background1"/>
                      </w:rPr>
                      <w:t>4</w:t>
                    </w:r>
                    <w:r w:rsidR="00425C5D">
                      <w:rPr>
                        <w:color w:val="FFFFFF" w:themeColor="background1"/>
                      </w:rPr>
                      <w:t xml:space="preserve"> </w:t>
                    </w:r>
                  </w:p>
                  <w:p w14:paraId="3134AAC0" w14:textId="77777777" w:rsidR="00425C5D" w:rsidRPr="006434C8" w:rsidRDefault="00425C5D" w:rsidP="00C46DF9">
                    <w:pPr>
                      <w:rPr>
                        <w:color w:val="FFFFFF" w:themeColor="background1"/>
                      </w:rPr>
                    </w:pPr>
                  </w:p>
                </w:txbxContent>
              </v:textbox>
              <w10:wrap type="square" anchorx="margin"/>
            </v:shape>
          </w:pict>
        </mc:Fallback>
      </mc:AlternateContent>
    </w:r>
    <w:r w:rsidR="00C46DF9">
      <w:rPr>
        <w:noProof/>
      </w:rPr>
      <mc:AlternateContent>
        <mc:Choice Requires="wps">
          <w:drawing>
            <wp:anchor distT="45720" distB="45720" distL="114300" distR="114300" simplePos="0" relativeHeight="251658243" behindDoc="0" locked="0" layoutInCell="1" allowOverlap="1" wp14:anchorId="7E723E05" wp14:editId="72E778D9">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012AAA5C"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23E05" id="Text Box 14" o:spid="_x0000_s1029"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" filled="f" stroked="f">
              <v:textbox style="mso-fit-shape-to-text:t">
                <w:txbxContent>
                  <w:sdt>
                    <w:sdtPr>
                      <w:rPr>
                        <w:color w:val="FFFFFF" w:themeColor="background1"/>
                      </w:rPr>
                      <w:id w:val="832570744"/>
                      <w:docPartObj>
                        <w:docPartGallery w:val="Page Numbers (Top of Page)"/>
                        <w:docPartUnique/>
                      </w:docPartObj>
                    </w:sdtPr>
                    <w:sdtEndPr/>
                    <w:sdtContent>
                      <w:p w14:paraId="012AAA5C"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791A8" w14:textId="77777777" w:rsidR="00F45319" w:rsidRDefault="00F45319" w:rsidP="00810BB9">
      <w:r>
        <w:separator/>
      </w:r>
    </w:p>
  </w:footnote>
  <w:footnote w:type="continuationSeparator" w:id="0">
    <w:p w14:paraId="426E522B" w14:textId="77777777" w:rsidR="00F45319" w:rsidRDefault="00F45319" w:rsidP="00810BB9">
      <w:r>
        <w:continuationSeparator/>
      </w:r>
    </w:p>
  </w:footnote>
  <w:footnote w:type="continuationNotice" w:id="1">
    <w:p w14:paraId="1787E040" w14:textId="77777777" w:rsidR="00F45319" w:rsidRDefault="00F453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BE32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73F55EFE" wp14:editId="274A1EA6">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8038"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6186A131" wp14:editId="04E2BB4E">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09BC"/>
    <w:multiLevelType w:val="hybridMultilevel"/>
    <w:tmpl w:val="2AD2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D6D8A"/>
    <w:multiLevelType w:val="hybridMultilevel"/>
    <w:tmpl w:val="126C2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540D39"/>
    <w:multiLevelType w:val="hybridMultilevel"/>
    <w:tmpl w:val="E746F270"/>
    <w:lvl w:ilvl="0" w:tplc="5498E114">
      <w:start w:val="1"/>
      <w:numFmt w:val="bullet"/>
      <w:lvlText w:val="•"/>
      <w:lvlJc w:val="left"/>
      <w:pPr>
        <w:tabs>
          <w:tab w:val="num" w:pos="720"/>
        </w:tabs>
        <w:ind w:left="720" w:hanging="360"/>
      </w:pPr>
      <w:rPr>
        <w:rFonts w:ascii="Arial" w:hAnsi="Arial" w:hint="default"/>
      </w:rPr>
    </w:lvl>
    <w:lvl w:ilvl="1" w:tplc="4E64E9B4">
      <w:numFmt w:val="bullet"/>
      <w:lvlText w:val="•"/>
      <w:lvlJc w:val="left"/>
      <w:pPr>
        <w:tabs>
          <w:tab w:val="num" w:pos="1440"/>
        </w:tabs>
        <w:ind w:left="1440" w:hanging="360"/>
      </w:pPr>
      <w:rPr>
        <w:rFonts w:ascii="Arial" w:hAnsi="Arial" w:hint="default"/>
      </w:rPr>
    </w:lvl>
    <w:lvl w:ilvl="2" w:tplc="5EA2FA38" w:tentative="1">
      <w:start w:val="1"/>
      <w:numFmt w:val="bullet"/>
      <w:lvlText w:val="•"/>
      <w:lvlJc w:val="left"/>
      <w:pPr>
        <w:tabs>
          <w:tab w:val="num" w:pos="2160"/>
        </w:tabs>
        <w:ind w:left="2160" w:hanging="360"/>
      </w:pPr>
      <w:rPr>
        <w:rFonts w:ascii="Arial" w:hAnsi="Arial" w:hint="default"/>
      </w:rPr>
    </w:lvl>
    <w:lvl w:ilvl="3" w:tplc="CA804398" w:tentative="1">
      <w:start w:val="1"/>
      <w:numFmt w:val="bullet"/>
      <w:lvlText w:val="•"/>
      <w:lvlJc w:val="left"/>
      <w:pPr>
        <w:tabs>
          <w:tab w:val="num" w:pos="2880"/>
        </w:tabs>
        <w:ind w:left="2880" w:hanging="360"/>
      </w:pPr>
      <w:rPr>
        <w:rFonts w:ascii="Arial" w:hAnsi="Arial" w:hint="default"/>
      </w:rPr>
    </w:lvl>
    <w:lvl w:ilvl="4" w:tplc="87A43548" w:tentative="1">
      <w:start w:val="1"/>
      <w:numFmt w:val="bullet"/>
      <w:lvlText w:val="•"/>
      <w:lvlJc w:val="left"/>
      <w:pPr>
        <w:tabs>
          <w:tab w:val="num" w:pos="3600"/>
        </w:tabs>
        <w:ind w:left="3600" w:hanging="360"/>
      </w:pPr>
      <w:rPr>
        <w:rFonts w:ascii="Arial" w:hAnsi="Arial" w:hint="default"/>
      </w:rPr>
    </w:lvl>
    <w:lvl w:ilvl="5" w:tplc="8E164DFC" w:tentative="1">
      <w:start w:val="1"/>
      <w:numFmt w:val="bullet"/>
      <w:lvlText w:val="•"/>
      <w:lvlJc w:val="left"/>
      <w:pPr>
        <w:tabs>
          <w:tab w:val="num" w:pos="4320"/>
        </w:tabs>
        <w:ind w:left="4320" w:hanging="360"/>
      </w:pPr>
      <w:rPr>
        <w:rFonts w:ascii="Arial" w:hAnsi="Arial" w:hint="default"/>
      </w:rPr>
    </w:lvl>
    <w:lvl w:ilvl="6" w:tplc="0C8CBC1A" w:tentative="1">
      <w:start w:val="1"/>
      <w:numFmt w:val="bullet"/>
      <w:lvlText w:val="•"/>
      <w:lvlJc w:val="left"/>
      <w:pPr>
        <w:tabs>
          <w:tab w:val="num" w:pos="5040"/>
        </w:tabs>
        <w:ind w:left="5040" w:hanging="360"/>
      </w:pPr>
      <w:rPr>
        <w:rFonts w:ascii="Arial" w:hAnsi="Arial" w:hint="default"/>
      </w:rPr>
    </w:lvl>
    <w:lvl w:ilvl="7" w:tplc="B47A53B0" w:tentative="1">
      <w:start w:val="1"/>
      <w:numFmt w:val="bullet"/>
      <w:lvlText w:val="•"/>
      <w:lvlJc w:val="left"/>
      <w:pPr>
        <w:tabs>
          <w:tab w:val="num" w:pos="5760"/>
        </w:tabs>
        <w:ind w:left="5760" w:hanging="360"/>
      </w:pPr>
      <w:rPr>
        <w:rFonts w:ascii="Arial" w:hAnsi="Arial" w:hint="default"/>
      </w:rPr>
    </w:lvl>
    <w:lvl w:ilvl="8" w:tplc="0EAADC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5C7A81"/>
    <w:multiLevelType w:val="hybridMultilevel"/>
    <w:tmpl w:val="1016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D6531"/>
    <w:multiLevelType w:val="hybridMultilevel"/>
    <w:tmpl w:val="99F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7428E"/>
    <w:multiLevelType w:val="hybridMultilevel"/>
    <w:tmpl w:val="FB70976C"/>
    <w:lvl w:ilvl="0" w:tplc="B5E0E18A">
      <w:start w:val="1"/>
      <w:numFmt w:val="decimal"/>
      <w:lvlText w:val="%1."/>
      <w:lvlJc w:val="left"/>
      <w:pPr>
        <w:tabs>
          <w:tab w:val="num" w:pos="720"/>
        </w:tabs>
        <w:ind w:left="720" w:hanging="360"/>
      </w:pPr>
    </w:lvl>
    <w:lvl w:ilvl="1" w:tplc="150E2C78" w:tentative="1">
      <w:start w:val="1"/>
      <w:numFmt w:val="decimal"/>
      <w:lvlText w:val="%2."/>
      <w:lvlJc w:val="left"/>
      <w:pPr>
        <w:tabs>
          <w:tab w:val="num" w:pos="1440"/>
        </w:tabs>
        <w:ind w:left="1440" w:hanging="360"/>
      </w:pPr>
    </w:lvl>
    <w:lvl w:ilvl="2" w:tplc="5DC23812" w:tentative="1">
      <w:start w:val="1"/>
      <w:numFmt w:val="decimal"/>
      <w:lvlText w:val="%3."/>
      <w:lvlJc w:val="left"/>
      <w:pPr>
        <w:tabs>
          <w:tab w:val="num" w:pos="2160"/>
        </w:tabs>
        <w:ind w:left="2160" w:hanging="360"/>
      </w:pPr>
    </w:lvl>
    <w:lvl w:ilvl="3" w:tplc="7DEAEA10" w:tentative="1">
      <w:start w:val="1"/>
      <w:numFmt w:val="decimal"/>
      <w:lvlText w:val="%4."/>
      <w:lvlJc w:val="left"/>
      <w:pPr>
        <w:tabs>
          <w:tab w:val="num" w:pos="2880"/>
        </w:tabs>
        <w:ind w:left="2880" w:hanging="360"/>
      </w:pPr>
    </w:lvl>
    <w:lvl w:ilvl="4" w:tplc="0D5E4C02" w:tentative="1">
      <w:start w:val="1"/>
      <w:numFmt w:val="decimal"/>
      <w:lvlText w:val="%5."/>
      <w:lvlJc w:val="left"/>
      <w:pPr>
        <w:tabs>
          <w:tab w:val="num" w:pos="3600"/>
        </w:tabs>
        <w:ind w:left="3600" w:hanging="360"/>
      </w:pPr>
    </w:lvl>
    <w:lvl w:ilvl="5" w:tplc="5FCC897A" w:tentative="1">
      <w:start w:val="1"/>
      <w:numFmt w:val="decimal"/>
      <w:lvlText w:val="%6."/>
      <w:lvlJc w:val="left"/>
      <w:pPr>
        <w:tabs>
          <w:tab w:val="num" w:pos="4320"/>
        </w:tabs>
        <w:ind w:left="4320" w:hanging="360"/>
      </w:pPr>
    </w:lvl>
    <w:lvl w:ilvl="6" w:tplc="B36CEBBA" w:tentative="1">
      <w:start w:val="1"/>
      <w:numFmt w:val="decimal"/>
      <w:lvlText w:val="%7."/>
      <w:lvlJc w:val="left"/>
      <w:pPr>
        <w:tabs>
          <w:tab w:val="num" w:pos="5040"/>
        </w:tabs>
        <w:ind w:left="5040" w:hanging="360"/>
      </w:pPr>
    </w:lvl>
    <w:lvl w:ilvl="7" w:tplc="D4D0A870" w:tentative="1">
      <w:start w:val="1"/>
      <w:numFmt w:val="decimal"/>
      <w:lvlText w:val="%8."/>
      <w:lvlJc w:val="left"/>
      <w:pPr>
        <w:tabs>
          <w:tab w:val="num" w:pos="5760"/>
        </w:tabs>
        <w:ind w:left="5760" w:hanging="360"/>
      </w:pPr>
    </w:lvl>
    <w:lvl w:ilvl="8" w:tplc="5E16D398" w:tentative="1">
      <w:start w:val="1"/>
      <w:numFmt w:val="decimal"/>
      <w:lvlText w:val="%9."/>
      <w:lvlJc w:val="left"/>
      <w:pPr>
        <w:tabs>
          <w:tab w:val="num" w:pos="6480"/>
        </w:tabs>
        <w:ind w:left="6480" w:hanging="360"/>
      </w:pPr>
    </w:lvl>
  </w:abstractNum>
  <w:abstractNum w:abstractNumId="10"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7A34F9C"/>
    <w:multiLevelType w:val="hybridMultilevel"/>
    <w:tmpl w:val="9A38CF54"/>
    <w:lvl w:ilvl="0" w:tplc="401CE4F6">
      <w:start w:val="1"/>
      <w:numFmt w:val="decimal"/>
      <w:lvlText w:val="%1."/>
      <w:lvlJc w:val="left"/>
      <w:pPr>
        <w:tabs>
          <w:tab w:val="num" w:pos="720"/>
        </w:tabs>
        <w:ind w:left="720" w:hanging="360"/>
      </w:pPr>
    </w:lvl>
    <w:lvl w:ilvl="1" w:tplc="402C449C" w:tentative="1">
      <w:start w:val="1"/>
      <w:numFmt w:val="decimal"/>
      <w:lvlText w:val="%2."/>
      <w:lvlJc w:val="left"/>
      <w:pPr>
        <w:tabs>
          <w:tab w:val="num" w:pos="1440"/>
        </w:tabs>
        <w:ind w:left="1440" w:hanging="360"/>
      </w:pPr>
    </w:lvl>
    <w:lvl w:ilvl="2" w:tplc="A5BCA76C" w:tentative="1">
      <w:start w:val="1"/>
      <w:numFmt w:val="decimal"/>
      <w:lvlText w:val="%3."/>
      <w:lvlJc w:val="left"/>
      <w:pPr>
        <w:tabs>
          <w:tab w:val="num" w:pos="2160"/>
        </w:tabs>
        <w:ind w:left="2160" w:hanging="360"/>
      </w:pPr>
    </w:lvl>
    <w:lvl w:ilvl="3" w:tplc="50543084" w:tentative="1">
      <w:start w:val="1"/>
      <w:numFmt w:val="decimal"/>
      <w:lvlText w:val="%4."/>
      <w:lvlJc w:val="left"/>
      <w:pPr>
        <w:tabs>
          <w:tab w:val="num" w:pos="2880"/>
        </w:tabs>
        <w:ind w:left="2880" w:hanging="360"/>
      </w:pPr>
    </w:lvl>
    <w:lvl w:ilvl="4" w:tplc="A582D450" w:tentative="1">
      <w:start w:val="1"/>
      <w:numFmt w:val="decimal"/>
      <w:lvlText w:val="%5."/>
      <w:lvlJc w:val="left"/>
      <w:pPr>
        <w:tabs>
          <w:tab w:val="num" w:pos="3600"/>
        </w:tabs>
        <w:ind w:left="3600" w:hanging="360"/>
      </w:pPr>
    </w:lvl>
    <w:lvl w:ilvl="5" w:tplc="BD4EE9BE" w:tentative="1">
      <w:start w:val="1"/>
      <w:numFmt w:val="decimal"/>
      <w:lvlText w:val="%6."/>
      <w:lvlJc w:val="left"/>
      <w:pPr>
        <w:tabs>
          <w:tab w:val="num" w:pos="4320"/>
        </w:tabs>
        <w:ind w:left="4320" w:hanging="360"/>
      </w:pPr>
    </w:lvl>
    <w:lvl w:ilvl="6" w:tplc="BCF8307C" w:tentative="1">
      <w:start w:val="1"/>
      <w:numFmt w:val="decimal"/>
      <w:lvlText w:val="%7."/>
      <w:lvlJc w:val="left"/>
      <w:pPr>
        <w:tabs>
          <w:tab w:val="num" w:pos="5040"/>
        </w:tabs>
        <w:ind w:left="5040" w:hanging="360"/>
      </w:pPr>
    </w:lvl>
    <w:lvl w:ilvl="7" w:tplc="6D608E5C" w:tentative="1">
      <w:start w:val="1"/>
      <w:numFmt w:val="decimal"/>
      <w:lvlText w:val="%8."/>
      <w:lvlJc w:val="left"/>
      <w:pPr>
        <w:tabs>
          <w:tab w:val="num" w:pos="5760"/>
        </w:tabs>
        <w:ind w:left="5760" w:hanging="360"/>
      </w:pPr>
    </w:lvl>
    <w:lvl w:ilvl="8" w:tplc="CDF6E86A" w:tentative="1">
      <w:start w:val="1"/>
      <w:numFmt w:val="decimal"/>
      <w:lvlText w:val="%9."/>
      <w:lvlJc w:val="left"/>
      <w:pPr>
        <w:tabs>
          <w:tab w:val="num" w:pos="6480"/>
        </w:tabs>
        <w:ind w:left="6480" w:hanging="360"/>
      </w:pPr>
    </w:lvl>
  </w:abstractNum>
  <w:num w:numId="1" w16cid:durableId="721293284">
    <w:abstractNumId w:val="11"/>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801415518">
    <w:abstractNumId w:val="10"/>
  </w:num>
  <w:num w:numId="7" w16cid:durableId="2086368463">
    <w:abstractNumId w:val="12"/>
  </w:num>
  <w:num w:numId="8" w16cid:durableId="1187333232">
    <w:abstractNumId w:val="7"/>
  </w:num>
  <w:num w:numId="9" w16cid:durableId="218171038">
    <w:abstractNumId w:val="2"/>
  </w:num>
  <w:num w:numId="10" w16cid:durableId="1665820042">
    <w:abstractNumId w:val="13"/>
  </w:num>
  <w:num w:numId="11" w16cid:durableId="2013947183">
    <w:abstractNumId w:val="9"/>
  </w:num>
  <w:num w:numId="12" w16cid:durableId="327172767">
    <w:abstractNumId w:val="1"/>
  </w:num>
  <w:num w:numId="13" w16cid:durableId="664091702">
    <w:abstractNumId w:val="8"/>
  </w:num>
  <w:num w:numId="14" w16cid:durableId="14360979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2F0"/>
    <w:rsid w:val="00002479"/>
    <w:rsid w:val="00006F09"/>
    <w:rsid w:val="00017F12"/>
    <w:rsid w:val="0002082F"/>
    <w:rsid w:val="00023662"/>
    <w:rsid w:val="00044B83"/>
    <w:rsid w:val="00053592"/>
    <w:rsid w:val="000615A1"/>
    <w:rsid w:val="00065649"/>
    <w:rsid w:val="000659AF"/>
    <w:rsid w:val="000663FF"/>
    <w:rsid w:val="000668DF"/>
    <w:rsid w:val="00082536"/>
    <w:rsid w:val="00087669"/>
    <w:rsid w:val="00095222"/>
    <w:rsid w:val="00096A6A"/>
    <w:rsid w:val="0009774D"/>
    <w:rsid w:val="000A1739"/>
    <w:rsid w:val="000A2FE3"/>
    <w:rsid w:val="000A533C"/>
    <w:rsid w:val="000A6BBD"/>
    <w:rsid w:val="000A6BE5"/>
    <w:rsid w:val="000A74F4"/>
    <w:rsid w:val="000B5B17"/>
    <w:rsid w:val="000B767D"/>
    <w:rsid w:val="000C3873"/>
    <w:rsid w:val="000C3DF5"/>
    <w:rsid w:val="000D3CC7"/>
    <w:rsid w:val="000D6AC6"/>
    <w:rsid w:val="000D7B41"/>
    <w:rsid w:val="000E31A3"/>
    <w:rsid w:val="000E561C"/>
    <w:rsid w:val="000E73F3"/>
    <w:rsid w:val="000F0390"/>
    <w:rsid w:val="000F161B"/>
    <w:rsid w:val="000F39E3"/>
    <w:rsid w:val="00100172"/>
    <w:rsid w:val="00104EEA"/>
    <w:rsid w:val="001121E7"/>
    <w:rsid w:val="00112A47"/>
    <w:rsid w:val="00130EC6"/>
    <w:rsid w:val="00135723"/>
    <w:rsid w:val="001363EA"/>
    <w:rsid w:val="00136C33"/>
    <w:rsid w:val="00145D1D"/>
    <w:rsid w:val="00153CE9"/>
    <w:rsid w:val="00162419"/>
    <w:rsid w:val="00165A04"/>
    <w:rsid w:val="00167F60"/>
    <w:rsid w:val="00177D49"/>
    <w:rsid w:val="00186ADB"/>
    <w:rsid w:val="00190592"/>
    <w:rsid w:val="00192028"/>
    <w:rsid w:val="00192FBA"/>
    <w:rsid w:val="00196493"/>
    <w:rsid w:val="001A31C6"/>
    <w:rsid w:val="001A7210"/>
    <w:rsid w:val="001B1300"/>
    <w:rsid w:val="001B18E1"/>
    <w:rsid w:val="001B2640"/>
    <w:rsid w:val="001B418D"/>
    <w:rsid w:val="001C7591"/>
    <w:rsid w:val="001D0575"/>
    <w:rsid w:val="001D1BA6"/>
    <w:rsid w:val="001D256F"/>
    <w:rsid w:val="001D451F"/>
    <w:rsid w:val="001D4848"/>
    <w:rsid w:val="001E2BA8"/>
    <w:rsid w:val="001E371C"/>
    <w:rsid w:val="001F1A9B"/>
    <w:rsid w:val="00201280"/>
    <w:rsid w:val="002013B8"/>
    <w:rsid w:val="0020377A"/>
    <w:rsid w:val="00207B26"/>
    <w:rsid w:val="00213466"/>
    <w:rsid w:val="00223B97"/>
    <w:rsid w:val="00223D58"/>
    <w:rsid w:val="00224A2F"/>
    <w:rsid w:val="0023192F"/>
    <w:rsid w:val="00236625"/>
    <w:rsid w:val="00236E69"/>
    <w:rsid w:val="00243D19"/>
    <w:rsid w:val="00244E9E"/>
    <w:rsid w:val="00245A38"/>
    <w:rsid w:val="00250B3A"/>
    <w:rsid w:val="00250ED9"/>
    <w:rsid w:val="00253B35"/>
    <w:rsid w:val="00254CB6"/>
    <w:rsid w:val="00256ED7"/>
    <w:rsid w:val="002610D3"/>
    <w:rsid w:val="002619BC"/>
    <w:rsid w:val="00261ED1"/>
    <w:rsid w:val="00263547"/>
    <w:rsid w:val="00273001"/>
    <w:rsid w:val="0027581C"/>
    <w:rsid w:val="002779F5"/>
    <w:rsid w:val="0028111A"/>
    <w:rsid w:val="002823CE"/>
    <w:rsid w:val="00284DF9"/>
    <w:rsid w:val="00292CD9"/>
    <w:rsid w:val="002957FF"/>
    <w:rsid w:val="00295D71"/>
    <w:rsid w:val="002B203B"/>
    <w:rsid w:val="002B5EA4"/>
    <w:rsid w:val="002B7F7B"/>
    <w:rsid w:val="002C0679"/>
    <w:rsid w:val="002C4D6A"/>
    <w:rsid w:val="002D0102"/>
    <w:rsid w:val="002D1DBC"/>
    <w:rsid w:val="002D588D"/>
    <w:rsid w:val="002E1487"/>
    <w:rsid w:val="002F36C6"/>
    <w:rsid w:val="002F42B3"/>
    <w:rsid w:val="002F43BB"/>
    <w:rsid w:val="00311C45"/>
    <w:rsid w:val="003144A9"/>
    <w:rsid w:val="00315C97"/>
    <w:rsid w:val="003260AE"/>
    <w:rsid w:val="00334808"/>
    <w:rsid w:val="00341292"/>
    <w:rsid w:val="003430CF"/>
    <w:rsid w:val="00347FEB"/>
    <w:rsid w:val="0035049B"/>
    <w:rsid w:val="003553BC"/>
    <w:rsid w:val="00361F51"/>
    <w:rsid w:val="00365567"/>
    <w:rsid w:val="003700C5"/>
    <w:rsid w:val="00373E21"/>
    <w:rsid w:val="00374B91"/>
    <w:rsid w:val="00376EA8"/>
    <w:rsid w:val="003774A3"/>
    <w:rsid w:val="003811C3"/>
    <w:rsid w:val="003840AD"/>
    <w:rsid w:val="00392972"/>
    <w:rsid w:val="00396DA5"/>
    <w:rsid w:val="003B14CE"/>
    <w:rsid w:val="003B2D5B"/>
    <w:rsid w:val="003B77D3"/>
    <w:rsid w:val="003C02B9"/>
    <w:rsid w:val="003C2F25"/>
    <w:rsid w:val="003C579A"/>
    <w:rsid w:val="003C57B7"/>
    <w:rsid w:val="003D17CC"/>
    <w:rsid w:val="003D5447"/>
    <w:rsid w:val="003D7DED"/>
    <w:rsid w:val="003E0ED3"/>
    <w:rsid w:val="003E1A12"/>
    <w:rsid w:val="003E7337"/>
    <w:rsid w:val="003F112E"/>
    <w:rsid w:val="003F192C"/>
    <w:rsid w:val="003F1AD0"/>
    <w:rsid w:val="003F1F33"/>
    <w:rsid w:val="00400359"/>
    <w:rsid w:val="00402283"/>
    <w:rsid w:val="00402FFE"/>
    <w:rsid w:val="00404ED3"/>
    <w:rsid w:val="00413D57"/>
    <w:rsid w:val="00424A80"/>
    <w:rsid w:val="00425C5D"/>
    <w:rsid w:val="00427CCE"/>
    <w:rsid w:val="00432B52"/>
    <w:rsid w:val="00456D71"/>
    <w:rsid w:val="00463C86"/>
    <w:rsid w:val="00470317"/>
    <w:rsid w:val="00470911"/>
    <w:rsid w:val="004749F9"/>
    <w:rsid w:val="00476386"/>
    <w:rsid w:val="004843D6"/>
    <w:rsid w:val="00486C09"/>
    <w:rsid w:val="004A4C43"/>
    <w:rsid w:val="004B0B8C"/>
    <w:rsid w:val="004B28C8"/>
    <w:rsid w:val="004B4B10"/>
    <w:rsid w:val="004C1522"/>
    <w:rsid w:val="004C2AC5"/>
    <w:rsid w:val="004C4728"/>
    <w:rsid w:val="004C5A63"/>
    <w:rsid w:val="004D0E83"/>
    <w:rsid w:val="004D2446"/>
    <w:rsid w:val="004D266E"/>
    <w:rsid w:val="004D4551"/>
    <w:rsid w:val="004D5FDB"/>
    <w:rsid w:val="004D7798"/>
    <w:rsid w:val="004D7B54"/>
    <w:rsid w:val="004E3BC2"/>
    <w:rsid w:val="004E6EA4"/>
    <w:rsid w:val="004E7C91"/>
    <w:rsid w:val="004F45A6"/>
    <w:rsid w:val="004F58FA"/>
    <w:rsid w:val="00516E97"/>
    <w:rsid w:val="00517856"/>
    <w:rsid w:val="0052371B"/>
    <w:rsid w:val="005258D8"/>
    <w:rsid w:val="00534700"/>
    <w:rsid w:val="005430F3"/>
    <w:rsid w:val="0055109F"/>
    <w:rsid w:val="00554FD5"/>
    <w:rsid w:val="00561BFB"/>
    <w:rsid w:val="0057420A"/>
    <w:rsid w:val="005748B6"/>
    <w:rsid w:val="005914EC"/>
    <w:rsid w:val="0059432D"/>
    <w:rsid w:val="00595D2E"/>
    <w:rsid w:val="00597F58"/>
    <w:rsid w:val="005A15FA"/>
    <w:rsid w:val="005A2B6E"/>
    <w:rsid w:val="005A6120"/>
    <w:rsid w:val="005B0802"/>
    <w:rsid w:val="005C743A"/>
    <w:rsid w:val="005D080E"/>
    <w:rsid w:val="005D4264"/>
    <w:rsid w:val="005D554C"/>
    <w:rsid w:val="005D7706"/>
    <w:rsid w:val="005E03B2"/>
    <w:rsid w:val="005E5873"/>
    <w:rsid w:val="005F2E2A"/>
    <w:rsid w:val="005F743D"/>
    <w:rsid w:val="00605670"/>
    <w:rsid w:val="00607C63"/>
    <w:rsid w:val="006205EB"/>
    <w:rsid w:val="00624098"/>
    <w:rsid w:val="00631E54"/>
    <w:rsid w:val="00635BA9"/>
    <w:rsid w:val="0064318B"/>
    <w:rsid w:val="00644A68"/>
    <w:rsid w:val="00646A59"/>
    <w:rsid w:val="006575D1"/>
    <w:rsid w:val="006663C5"/>
    <w:rsid w:val="00666759"/>
    <w:rsid w:val="00672670"/>
    <w:rsid w:val="006752F1"/>
    <w:rsid w:val="00680679"/>
    <w:rsid w:val="00685CAF"/>
    <w:rsid w:val="00686111"/>
    <w:rsid w:val="00692AE5"/>
    <w:rsid w:val="0069523B"/>
    <w:rsid w:val="0069581D"/>
    <w:rsid w:val="006A0CFA"/>
    <w:rsid w:val="006A68FA"/>
    <w:rsid w:val="006A6EA4"/>
    <w:rsid w:val="006B129D"/>
    <w:rsid w:val="006B3809"/>
    <w:rsid w:val="006B4898"/>
    <w:rsid w:val="006B51B5"/>
    <w:rsid w:val="006B6090"/>
    <w:rsid w:val="006C0622"/>
    <w:rsid w:val="006C1D75"/>
    <w:rsid w:val="006C5BE5"/>
    <w:rsid w:val="006C7594"/>
    <w:rsid w:val="006C7C47"/>
    <w:rsid w:val="006D274A"/>
    <w:rsid w:val="006D4C27"/>
    <w:rsid w:val="006D4C85"/>
    <w:rsid w:val="006D4ED2"/>
    <w:rsid w:val="006D4F2C"/>
    <w:rsid w:val="006D5F92"/>
    <w:rsid w:val="006E050D"/>
    <w:rsid w:val="006E06AA"/>
    <w:rsid w:val="006E1753"/>
    <w:rsid w:val="006E5597"/>
    <w:rsid w:val="006E6CA2"/>
    <w:rsid w:val="006E6DEC"/>
    <w:rsid w:val="006F5533"/>
    <w:rsid w:val="00700DAC"/>
    <w:rsid w:val="007031EF"/>
    <w:rsid w:val="00703842"/>
    <w:rsid w:val="00705249"/>
    <w:rsid w:val="0070576E"/>
    <w:rsid w:val="00706986"/>
    <w:rsid w:val="007072C3"/>
    <w:rsid w:val="00713801"/>
    <w:rsid w:val="00715CCB"/>
    <w:rsid w:val="0071746C"/>
    <w:rsid w:val="00726FDE"/>
    <w:rsid w:val="00730752"/>
    <w:rsid w:val="00734AB7"/>
    <w:rsid w:val="007366FA"/>
    <w:rsid w:val="007471DB"/>
    <w:rsid w:val="00747C0E"/>
    <w:rsid w:val="00756CCB"/>
    <w:rsid w:val="007639F9"/>
    <w:rsid w:val="007656C7"/>
    <w:rsid w:val="00795F45"/>
    <w:rsid w:val="007A1EF6"/>
    <w:rsid w:val="007A70C8"/>
    <w:rsid w:val="007B0A28"/>
    <w:rsid w:val="007B4E49"/>
    <w:rsid w:val="007B6A23"/>
    <w:rsid w:val="007C0BB6"/>
    <w:rsid w:val="007E191E"/>
    <w:rsid w:val="007E51B8"/>
    <w:rsid w:val="007E53BC"/>
    <w:rsid w:val="007E78C6"/>
    <w:rsid w:val="007F096D"/>
    <w:rsid w:val="007F2F08"/>
    <w:rsid w:val="008013F6"/>
    <w:rsid w:val="00801677"/>
    <w:rsid w:val="00801D27"/>
    <w:rsid w:val="008102E4"/>
    <w:rsid w:val="00810BB9"/>
    <w:rsid w:val="00812248"/>
    <w:rsid w:val="008128F3"/>
    <w:rsid w:val="00812B72"/>
    <w:rsid w:val="00815437"/>
    <w:rsid w:val="0081645E"/>
    <w:rsid w:val="00816B15"/>
    <w:rsid w:val="00820D7C"/>
    <w:rsid w:val="008210FA"/>
    <w:rsid w:val="00830081"/>
    <w:rsid w:val="00835F30"/>
    <w:rsid w:val="00844D8F"/>
    <w:rsid w:val="0085383A"/>
    <w:rsid w:val="00853BEB"/>
    <w:rsid w:val="00853E0C"/>
    <w:rsid w:val="00857074"/>
    <w:rsid w:val="00861A85"/>
    <w:rsid w:val="0086405F"/>
    <w:rsid w:val="008676C1"/>
    <w:rsid w:val="00867D95"/>
    <w:rsid w:val="00886C47"/>
    <w:rsid w:val="008A0DE4"/>
    <w:rsid w:val="008B5552"/>
    <w:rsid w:val="008B60E6"/>
    <w:rsid w:val="008B682A"/>
    <w:rsid w:val="008B702F"/>
    <w:rsid w:val="008B7698"/>
    <w:rsid w:val="008C1440"/>
    <w:rsid w:val="008C6806"/>
    <w:rsid w:val="008D1B4B"/>
    <w:rsid w:val="008D2813"/>
    <w:rsid w:val="008D60D1"/>
    <w:rsid w:val="008D74A9"/>
    <w:rsid w:val="008E32F0"/>
    <w:rsid w:val="008E4E73"/>
    <w:rsid w:val="008E6AA1"/>
    <w:rsid w:val="008E7930"/>
    <w:rsid w:val="008F10F5"/>
    <w:rsid w:val="008F5806"/>
    <w:rsid w:val="008F7E23"/>
    <w:rsid w:val="00901F5A"/>
    <w:rsid w:val="0090487A"/>
    <w:rsid w:val="00907431"/>
    <w:rsid w:val="00907929"/>
    <w:rsid w:val="00907E78"/>
    <w:rsid w:val="00914B50"/>
    <w:rsid w:val="00915C80"/>
    <w:rsid w:val="0092437B"/>
    <w:rsid w:val="00930A3B"/>
    <w:rsid w:val="00935E41"/>
    <w:rsid w:val="00936089"/>
    <w:rsid w:val="00952570"/>
    <w:rsid w:val="009542D3"/>
    <w:rsid w:val="009554FA"/>
    <w:rsid w:val="00964E13"/>
    <w:rsid w:val="00965686"/>
    <w:rsid w:val="009741C8"/>
    <w:rsid w:val="009812EC"/>
    <w:rsid w:val="00986532"/>
    <w:rsid w:val="0099099B"/>
    <w:rsid w:val="00991C04"/>
    <w:rsid w:val="00995F33"/>
    <w:rsid w:val="009B1510"/>
    <w:rsid w:val="009B3FCE"/>
    <w:rsid w:val="009B490C"/>
    <w:rsid w:val="009C041E"/>
    <w:rsid w:val="009C0AC8"/>
    <w:rsid w:val="009C4419"/>
    <w:rsid w:val="009D27DE"/>
    <w:rsid w:val="009D4FA3"/>
    <w:rsid w:val="009D719D"/>
    <w:rsid w:val="009E2F5C"/>
    <w:rsid w:val="009F4DFA"/>
    <w:rsid w:val="00A04206"/>
    <w:rsid w:val="00A13A5C"/>
    <w:rsid w:val="00A13B4E"/>
    <w:rsid w:val="00A2218E"/>
    <w:rsid w:val="00A2381E"/>
    <w:rsid w:val="00A4360A"/>
    <w:rsid w:val="00A44970"/>
    <w:rsid w:val="00A44D13"/>
    <w:rsid w:val="00A45CEE"/>
    <w:rsid w:val="00A5122A"/>
    <w:rsid w:val="00A518C9"/>
    <w:rsid w:val="00A53ACA"/>
    <w:rsid w:val="00A60545"/>
    <w:rsid w:val="00A72DBB"/>
    <w:rsid w:val="00A91321"/>
    <w:rsid w:val="00AA3838"/>
    <w:rsid w:val="00AA5E27"/>
    <w:rsid w:val="00AB7CF5"/>
    <w:rsid w:val="00AD0688"/>
    <w:rsid w:val="00AD1D8C"/>
    <w:rsid w:val="00AD22DE"/>
    <w:rsid w:val="00AD3AC3"/>
    <w:rsid w:val="00AD7F2C"/>
    <w:rsid w:val="00AF1D44"/>
    <w:rsid w:val="00AF3198"/>
    <w:rsid w:val="00AF4C64"/>
    <w:rsid w:val="00AF4D6D"/>
    <w:rsid w:val="00AF68E2"/>
    <w:rsid w:val="00AF6F89"/>
    <w:rsid w:val="00B0203C"/>
    <w:rsid w:val="00B05451"/>
    <w:rsid w:val="00B1402C"/>
    <w:rsid w:val="00B20D90"/>
    <w:rsid w:val="00B22309"/>
    <w:rsid w:val="00B3271A"/>
    <w:rsid w:val="00B336D5"/>
    <w:rsid w:val="00B3517D"/>
    <w:rsid w:val="00B36C43"/>
    <w:rsid w:val="00B36CD0"/>
    <w:rsid w:val="00B40D88"/>
    <w:rsid w:val="00B40F14"/>
    <w:rsid w:val="00B46D4A"/>
    <w:rsid w:val="00B51BF7"/>
    <w:rsid w:val="00B525BE"/>
    <w:rsid w:val="00B53216"/>
    <w:rsid w:val="00B55464"/>
    <w:rsid w:val="00B6087F"/>
    <w:rsid w:val="00B70198"/>
    <w:rsid w:val="00B73E57"/>
    <w:rsid w:val="00B82E7B"/>
    <w:rsid w:val="00B9119B"/>
    <w:rsid w:val="00B91D7D"/>
    <w:rsid w:val="00B94188"/>
    <w:rsid w:val="00B95765"/>
    <w:rsid w:val="00B96173"/>
    <w:rsid w:val="00B9797D"/>
    <w:rsid w:val="00BA4669"/>
    <w:rsid w:val="00BB0FD6"/>
    <w:rsid w:val="00BB453F"/>
    <w:rsid w:val="00BC0B86"/>
    <w:rsid w:val="00BC0DB1"/>
    <w:rsid w:val="00BC5483"/>
    <w:rsid w:val="00BC6C36"/>
    <w:rsid w:val="00BE0F2D"/>
    <w:rsid w:val="00BE6C78"/>
    <w:rsid w:val="00BE7701"/>
    <w:rsid w:val="00BF4ED7"/>
    <w:rsid w:val="00BF5A6D"/>
    <w:rsid w:val="00BF5F81"/>
    <w:rsid w:val="00C01E0F"/>
    <w:rsid w:val="00C049BA"/>
    <w:rsid w:val="00C07ECC"/>
    <w:rsid w:val="00C16AF1"/>
    <w:rsid w:val="00C269AD"/>
    <w:rsid w:val="00C2701A"/>
    <w:rsid w:val="00C31145"/>
    <w:rsid w:val="00C40300"/>
    <w:rsid w:val="00C45A4D"/>
    <w:rsid w:val="00C46818"/>
    <w:rsid w:val="00C46DF9"/>
    <w:rsid w:val="00C51104"/>
    <w:rsid w:val="00C52F53"/>
    <w:rsid w:val="00C54D7C"/>
    <w:rsid w:val="00C5565F"/>
    <w:rsid w:val="00C61495"/>
    <w:rsid w:val="00C744F5"/>
    <w:rsid w:val="00C765FF"/>
    <w:rsid w:val="00C81703"/>
    <w:rsid w:val="00C82B9D"/>
    <w:rsid w:val="00C848A8"/>
    <w:rsid w:val="00C85507"/>
    <w:rsid w:val="00CA5C8F"/>
    <w:rsid w:val="00CB0035"/>
    <w:rsid w:val="00CB0FD7"/>
    <w:rsid w:val="00CB2A2B"/>
    <w:rsid w:val="00CB2B73"/>
    <w:rsid w:val="00CB4A04"/>
    <w:rsid w:val="00CB66D9"/>
    <w:rsid w:val="00CB6D28"/>
    <w:rsid w:val="00CB715D"/>
    <w:rsid w:val="00CC11A5"/>
    <w:rsid w:val="00CC18DF"/>
    <w:rsid w:val="00CC27B2"/>
    <w:rsid w:val="00CC777A"/>
    <w:rsid w:val="00CD27F9"/>
    <w:rsid w:val="00CD381E"/>
    <w:rsid w:val="00CD7DC5"/>
    <w:rsid w:val="00CE405B"/>
    <w:rsid w:val="00CF48F9"/>
    <w:rsid w:val="00CF7C55"/>
    <w:rsid w:val="00D04FA4"/>
    <w:rsid w:val="00D06F89"/>
    <w:rsid w:val="00D11A6C"/>
    <w:rsid w:val="00D16C4C"/>
    <w:rsid w:val="00D16D2F"/>
    <w:rsid w:val="00D17595"/>
    <w:rsid w:val="00D211B9"/>
    <w:rsid w:val="00D23892"/>
    <w:rsid w:val="00D23B85"/>
    <w:rsid w:val="00D25070"/>
    <w:rsid w:val="00D2671E"/>
    <w:rsid w:val="00D26B79"/>
    <w:rsid w:val="00D275AB"/>
    <w:rsid w:val="00D36D7A"/>
    <w:rsid w:val="00D37FE0"/>
    <w:rsid w:val="00D61590"/>
    <w:rsid w:val="00D63E7D"/>
    <w:rsid w:val="00D651C1"/>
    <w:rsid w:val="00D676A0"/>
    <w:rsid w:val="00D7162A"/>
    <w:rsid w:val="00D74456"/>
    <w:rsid w:val="00D75798"/>
    <w:rsid w:val="00D75B06"/>
    <w:rsid w:val="00D769BF"/>
    <w:rsid w:val="00D772B9"/>
    <w:rsid w:val="00D80B62"/>
    <w:rsid w:val="00D82729"/>
    <w:rsid w:val="00D82C81"/>
    <w:rsid w:val="00D83AEC"/>
    <w:rsid w:val="00D92EEC"/>
    <w:rsid w:val="00D96E29"/>
    <w:rsid w:val="00D97942"/>
    <w:rsid w:val="00DA056B"/>
    <w:rsid w:val="00DA0C00"/>
    <w:rsid w:val="00DD1447"/>
    <w:rsid w:val="00DD1772"/>
    <w:rsid w:val="00DD36B2"/>
    <w:rsid w:val="00DD7F81"/>
    <w:rsid w:val="00DE0010"/>
    <w:rsid w:val="00DE0F84"/>
    <w:rsid w:val="00DE2B8B"/>
    <w:rsid w:val="00DE3EE4"/>
    <w:rsid w:val="00DF7410"/>
    <w:rsid w:val="00E071A2"/>
    <w:rsid w:val="00E101FC"/>
    <w:rsid w:val="00E26FF8"/>
    <w:rsid w:val="00E27508"/>
    <w:rsid w:val="00E30F56"/>
    <w:rsid w:val="00E34711"/>
    <w:rsid w:val="00E54A1F"/>
    <w:rsid w:val="00E54F4A"/>
    <w:rsid w:val="00E62DD5"/>
    <w:rsid w:val="00E637B9"/>
    <w:rsid w:val="00E65B08"/>
    <w:rsid w:val="00E71207"/>
    <w:rsid w:val="00E72C6F"/>
    <w:rsid w:val="00E750A6"/>
    <w:rsid w:val="00E75A90"/>
    <w:rsid w:val="00E773E5"/>
    <w:rsid w:val="00E80AAD"/>
    <w:rsid w:val="00E827A2"/>
    <w:rsid w:val="00E8425C"/>
    <w:rsid w:val="00E8577F"/>
    <w:rsid w:val="00E87C1E"/>
    <w:rsid w:val="00EB57D5"/>
    <w:rsid w:val="00EB6762"/>
    <w:rsid w:val="00EC7685"/>
    <w:rsid w:val="00EC7EF6"/>
    <w:rsid w:val="00ED1135"/>
    <w:rsid w:val="00ED416D"/>
    <w:rsid w:val="00ED440E"/>
    <w:rsid w:val="00EE595D"/>
    <w:rsid w:val="00F0044D"/>
    <w:rsid w:val="00F02D73"/>
    <w:rsid w:val="00F06B57"/>
    <w:rsid w:val="00F12577"/>
    <w:rsid w:val="00F133DE"/>
    <w:rsid w:val="00F35636"/>
    <w:rsid w:val="00F45319"/>
    <w:rsid w:val="00F549A4"/>
    <w:rsid w:val="00F57D5C"/>
    <w:rsid w:val="00F62A0D"/>
    <w:rsid w:val="00F63C91"/>
    <w:rsid w:val="00F71459"/>
    <w:rsid w:val="00F72F46"/>
    <w:rsid w:val="00F75725"/>
    <w:rsid w:val="00F800D5"/>
    <w:rsid w:val="00F80A10"/>
    <w:rsid w:val="00F90C14"/>
    <w:rsid w:val="00F95545"/>
    <w:rsid w:val="00FA3DBB"/>
    <w:rsid w:val="00FA4DBA"/>
    <w:rsid w:val="00FA6E15"/>
    <w:rsid w:val="00FB11AD"/>
    <w:rsid w:val="00FC498B"/>
    <w:rsid w:val="00FD0310"/>
    <w:rsid w:val="00FD3040"/>
    <w:rsid w:val="00FD32B2"/>
    <w:rsid w:val="00FD4505"/>
    <w:rsid w:val="00FD7494"/>
    <w:rsid w:val="00FE2DFB"/>
    <w:rsid w:val="00FE32DF"/>
    <w:rsid w:val="00FE36E2"/>
    <w:rsid w:val="00FE4542"/>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07245"/>
  <w15:chartTrackingRefBased/>
  <w15:docId w15:val="{1690A723-2992-4A52-9DF4-9AE5709A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B0035"/>
    <w:pPr>
      <w:tabs>
        <w:tab w:val="right" w:leader="dot" w:pos="9016"/>
      </w:tabs>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styleId="NormalWeb">
    <w:name w:val="Normal (Web)"/>
    <w:basedOn w:val="Normal"/>
    <w:uiPriority w:val="99"/>
    <w:semiHidden/>
    <w:unhideWhenUsed/>
    <w:rsid w:val="00F35636"/>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D96E29"/>
    <w:rPr>
      <w:color w:val="A81563" w:themeColor="followedHyperlink"/>
      <w:u w:val="single"/>
    </w:rPr>
  </w:style>
  <w:style w:type="paragraph" w:styleId="Revision">
    <w:name w:val="Revision"/>
    <w:hidden/>
    <w:uiPriority w:val="99"/>
    <w:semiHidden/>
    <w:rsid w:val="006E050D"/>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1636">
      <w:bodyDiv w:val="1"/>
      <w:marLeft w:val="0"/>
      <w:marRight w:val="0"/>
      <w:marTop w:val="0"/>
      <w:marBottom w:val="0"/>
      <w:divBdr>
        <w:top w:val="none" w:sz="0" w:space="0" w:color="auto"/>
        <w:left w:val="none" w:sz="0" w:space="0" w:color="auto"/>
        <w:bottom w:val="none" w:sz="0" w:space="0" w:color="auto"/>
        <w:right w:val="none" w:sz="0" w:space="0" w:color="auto"/>
      </w:divBdr>
      <w:divsChild>
        <w:div w:id="544176287">
          <w:marLeft w:val="547"/>
          <w:marRight w:val="0"/>
          <w:marTop w:val="0"/>
          <w:marBottom w:val="240"/>
          <w:divBdr>
            <w:top w:val="none" w:sz="0" w:space="0" w:color="auto"/>
            <w:left w:val="none" w:sz="0" w:space="0" w:color="auto"/>
            <w:bottom w:val="none" w:sz="0" w:space="0" w:color="auto"/>
            <w:right w:val="none" w:sz="0" w:space="0" w:color="auto"/>
          </w:divBdr>
        </w:div>
        <w:div w:id="638262060">
          <w:marLeft w:val="547"/>
          <w:marRight w:val="0"/>
          <w:marTop w:val="0"/>
          <w:marBottom w:val="240"/>
          <w:divBdr>
            <w:top w:val="none" w:sz="0" w:space="0" w:color="auto"/>
            <w:left w:val="none" w:sz="0" w:space="0" w:color="auto"/>
            <w:bottom w:val="none" w:sz="0" w:space="0" w:color="auto"/>
            <w:right w:val="none" w:sz="0" w:space="0" w:color="auto"/>
          </w:divBdr>
        </w:div>
        <w:div w:id="1306814718">
          <w:marLeft w:val="547"/>
          <w:marRight w:val="0"/>
          <w:marTop w:val="0"/>
          <w:marBottom w:val="240"/>
          <w:divBdr>
            <w:top w:val="none" w:sz="0" w:space="0" w:color="auto"/>
            <w:left w:val="none" w:sz="0" w:space="0" w:color="auto"/>
            <w:bottom w:val="none" w:sz="0" w:space="0" w:color="auto"/>
            <w:right w:val="none" w:sz="0" w:space="0" w:color="auto"/>
          </w:divBdr>
        </w:div>
        <w:div w:id="1621953170">
          <w:marLeft w:val="547"/>
          <w:marRight w:val="0"/>
          <w:marTop w:val="0"/>
          <w:marBottom w:val="240"/>
          <w:divBdr>
            <w:top w:val="none" w:sz="0" w:space="0" w:color="auto"/>
            <w:left w:val="none" w:sz="0" w:space="0" w:color="auto"/>
            <w:bottom w:val="none" w:sz="0" w:space="0" w:color="auto"/>
            <w:right w:val="none" w:sz="0" w:space="0" w:color="auto"/>
          </w:divBdr>
        </w:div>
      </w:divsChild>
    </w:div>
    <w:div w:id="2491643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4612358">
      <w:bodyDiv w:val="1"/>
      <w:marLeft w:val="0"/>
      <w:marRight w:val="0"/>
      <w:marTop w:val="0"/>
      <w:marBottom w:val="0"/>
      <w:divBdr>
        <w:top w:val="none" w:sz="0" w:space="0" w:color="auto"/>
        <w:left w:val="none" w:sz="0" w:space="0" w:color="auto"/>
        <w:bottom w:val="none" w:sz="0" w:space="0" w:color="auto"/>
        <w:right w:val="none" w:sz="0" w:space="0" w:color="auto"/>
      </w:divBdr>
    </w:div>
    <w:div w:id="1199575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6183769">
      <w:bodyDiv w:val="1"/>
      <w:marLeft w:val="0"/>
      <w:marRight w:val="0"/>
      <w:marTop w:val="0"/>
      <w:marBottom w:val="0"/>
      <w:divBdr>
        <w:top w:val="none" w:sz="0" w:space="0" w:color="auto"/>
        <w:left w:val="none" w:sz="0" w:space="0" w:color="auto"/>
        <w:bottom w:val="none" w:sz="0" w:space="0" w:color="auto"/>
        <w:right w:val="none" w:sz="0" w:space="0" w:color="auto"/>
      </w:divBdr>
    </w:div>
    <w:div w:id="227810808">
      <w:bodyDiv w:val="1"/>
      <w:marLeft w:val="0"/>
      <w:marRight w:val="0"/>
      <w:marTop w:val="0"/>
      <w:marBottom w:val="0"/>
      <w:divBdr>
        <w:top w:val="none" w:sz="0" w:space="0" w:color="auto"/>
        <w:left w:val="none" w:sz="0" w:space="0" w:color="auto"/>
        <w:bottom w:val="none" w:sz="0" w:space="0" w:color="auto"/>
        <w:right w:val="none" w:sz="0" w:space="0" w:color="auto"/>
      </w:divBdr>
    </w:div>
    <w:div w:id="257717781">
      <w:bodyDiv w:val="1"/>
      <w:marLeft w:val="0"/>
      <w:marRight w:val="0"/>
      <w:marTop w:val="0"/>
      <w:marBottom w:val="0"/>
      <w:divBdr>
        <w:top w:val="none" w:sz="0" w:space="0" w:color="auto"/>
        <w:left w:val="none" w:sz="0" w:space="0" w:color="auto"/>
        <w:bottom w:val="none" w:sz="0" w:space="0" w:color="auto"/>
        <w:right w:val="none" w:sz="0" w:space="0" w:color="auto"/>
      </w:divBdr>
      <w:divsChild>
        <w:div w:id="649793651">
          <w:marLeft w:val="446"/>
          <w:marRight w:val="0"/>
          <w:marTop w:val="0"/>
          <w:marBottom w:val="0"/>
          <w:divBdr>
            <w:top w:val="none" w:sz="0" w:space="0" w:color="auto"/>
            <w:left w:val="none" w:sz="0" w:space="0" w:color="auto"/>
            <w:bottom w:val="none" w:sz="0" w:space="0" w:color="auto"/>
            <w:right w:val="none" w:sz="0" w:space="0" w:color="auto"/>
          </w:divBdr>
        </w:div>
        <w:div w:id="1746949927">
          <w:marLeft w:val="446"/>
          <w:marRight w:val="0"/>
          <w:marTop w:val="0"/>
          <w:marBottom w:val="0"/>
          <w:divBdr>
            <w:top w:val="none" w:sz="0" w:space="0" w:color="auto"/>
            <w:left w:val="none" w:sz="0" w:space="0" w:color="auto"/>
            <w:bottom w:val="none" w:sz="0" w:space="0" w:color="auto"/>
            <w:right w:val="none" w:sz="0" w:space="0" w:color="auto"/>
          </w:divBdr>
        </w:div>
      </w:divsChild>
    </w:div>
    <w:div w:id="307369259">
      <w:bodyDiv w:val="1"/>
      <w:marLeft w:val="0"/>
      <w:marRight w:val="0"/>
      <w:marTop w:val="0"/>
      <w:marBottom w:val="0"/>
      <w:divBdr>
        <w:top w:val="none" w:sz="0" w:space="0" w:color="auto"/>
        <w:left w:val="none" w:sz="0" w:space="0" w:color="auto"/>
        <w:bottom w:val="none" w:sz="0" w:space="0" w:color="auto"/>
        <w:right w:val="none" w:sz="0" w:space="0" w:color="auto"/>
      </w:divBdr>
    </w:div>
    <w:div w:id="432944274">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51845759">
      <w:bodyDiv w:val="1"/>
      <w:marLeft w:val="0"/>
      <w:marRight w:val="0"/>
      <w:marTop w:val="0"/>
      <w:marBottom w:val="0"/>
      <w:divBdr>
        <w:top w:val="none" w:sz="0" w:space="0" w:color="auto"/>
        <w:left w:val="none" w:sz="0" w:space="0" w:color="auto"/>
        <w:bottom w:val="none" w:sz="0" w:space="0" w:color="auto"/>
        <w:right w:val="none" w:sz="0" w:space="0" w:color="auto"/>
      </w:divBdr>
      <w:divsChild>
        <w:div w:id="495415136">
          <w:marLeft w:val="446"/>
          <w:marRight w:val="0"/>
          <w:marTop w:val="0"/>
          <w:marBottom w:val="240"/>
          <w:divBdr>
            <w:top w:val="none" w:sz="0" w:space="0" w:color="auto"/>
            <w:left w:val="none" w:sz="0" w:space="0" w:color="auto"/>
            <w:bottom w:val="none" w:sz="0" w:space="0" w:color="auto"/>
            <w:right w:val="none" w:sz="0" w:space="0" w:color="auto"/>
          </w:divBdr>
        </w:div>
        <w:div w:id="1561597744">
          <w:marLeft w:val="446"/>
          <w:marRight w:val="0"/>
          <w:marTop w:val="0"/>
          <w:marBottom w:val="240"/>
          <w:divBdr>
            <w:top w:val="none" w:sz="0" w:space="0" w:color="auto"/>
            <w:left w:val="none" w:sz="0" w:space="0" w:color="auto"/>
            <w:bottom w:val="none" w:sz="0" w:space="0" w:color="auto"/>
            <w:right w:val="none" w:sz="0" w:space="0" w:color="auto"/>
          </w:divBdr>
        </w:div>
      </w:divsChild>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39651172">
      <w:bodyDiv w:val="1"/>
      <w:marLeft w:val="0"/>
      <w:marRight w:val="0"/>
      <w:marTop w:val="0"/>
      <w:marBottom w:val="0"/>
      <w:divBdr>
        <w:top w:val="none" w:sz="0" w:space="0" w:color="auto"/>
        <w:left w:val="none" w:sz="0" w:space="0" w:color="auto"/>
        <w:bottom w:val="none" w:sz="0" w:space="0" w:color="auto"/>
        <w:right w:val="none" w:sz="0" w:space="0" w:color="auto"/>
      </w:divBdr>
    </w:div>
    <w:div w:id="688801561">
      <w:bodyDiv w:val="1"/>
      <w:marLeft w:val="0"/>
      <w:marRight w:val="0"/>
      <w:marTop w:val="0"/>
      <w:marBottom w:val="0"/>
      <w:divBdr>
        <w:top w:val="none" w:sz="0" w:space="0" w:color="auto"/>
        <w:left w:val="none" w:sz="0" w:space="0" w:color="auto"/>
        <w:bottom w:val="none" w:sz="0" w:space="0" w:color="auto"/>
        <w:right w:val="none" w:sz="0" w:space="0" w:color="auto"/>
      </w:divBdr>
    </w:div>
    <w:div w:id="712922575">
      <w:bodyDiv w:val="1"/>
      <w:marLeft w:val="0"/>
      <w:marRight w:val="0"/>
      <w:marTop w:val="0"/>
      <w:marBottom w:val="0"/>
      <w:divBdr>
        <w:top w:val="none" w:sz="0" w:space="0" w:color="auto"/>
        <w:left w:val="none" w:sz="0" w:space="0" w:color="auto"/>
        <w:bottom w:val="none" w:sz="0" w:space="0" w:color="auto"/>
        <w:right w:val="none" w:sz="0" w:space="0" w:color="auto"/>
      </w:divBdr>
      <w:divsChild>
        <w:div w:id="175770129">
          <w:marLeft w:val="547"/>
          <w:marRight w:val="0"/>
          <w:marTop w:val="0"/>
          <w:marBottom w:val="240"/>
          <w:divBdr>
            <w:top w:val="none" w:sz="0" w:space="0" w:color="auto"/>
            <w:left w:val="none" w:sz="0" w:space="0" w:color="auto"/>
            <w:bottom w:val="none" w:sz="0" w:space="0" w:color="auto"/>
            <w:right w:val="none" w:sz="0" w:space="0" w:color="auto"/>
          </w:divBdr>
        </w:div>
        <w:div w:id="584413844">
          <w:marLeft w:val="547"/>
          <w:marRight w:val="0"/>
          <w:marTop w:val="0"/>
          <w:marBottom w:val="240"/>
          <w:divBdr>
            <w:top w:val="none" w:sz="0" w:space="0" w:color="auto"/>
            <w:left w:val="none" w:sz="0" w:space="0" w:color="auto"/>
            <w:bottom w:val="none" w:sz="0" w:space="0" w:color="auto"/>
            <w:right w:val="none" w:sz="0" w:space="0" w:color="auto"/>
          </w:divBdr>
        </w:div>
        <w:div w:id="1830823100">
          <w:marLeft w:val="547"/>
          <w:marRight w:val="0"/>
          <w:marTop w:val="0"/>
          <w:marBottom w:val="240"/>
          <w:divBdr>
            <w:top w:val="none" w:sz="0" w:space="0" w:color="auto"/>
            <w:left w:val="none" w:sz="0" w:space="0" w:color="auto"/>
            <w:bottom w:val="none" w:sz="0" w:space="0" w:color="auto"/>
            <w:right w:val="none" w:sz="0" w:space="0" w:color="auto"/>
          </w:divBdr>
        </w:div>
        <w:div w:id="1905943055">
          <w:marLeft w:val="547"/>
          <w:marRight w:val="0"/>
          <w:marTop w:val="0"/>
          <w:marBottom w:val="240"/>
          <w:divBdr>
            <w:top w:val="none" w:sz="0" w:space="0" w:color="auto"/>
            <w:left w:val="none" w:sz="0" w:space="0" w:color="auto"/>
            <w:bottom w:val="none" w:sz="0" w:space="0" w:color="auto"/>
            <w:right w:val="none" w:sz="0" w:space="0" w:color="auto"/>
          </w:divBdr>
        </w:div>
      </w:divsChild>
    </w:div>
    <w:div w:id="73978737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48195811">
      <w:bodyDiv w:val="1"/>
      <w:marLeft w:val="0"/>
      <w:marRight w:val="0"/>
      <w:marTop w:val="0"/>
      <w:marBottom w:val="0"/>
      <w:divBdr>
        <w:top w:val="none" w:sz="0" w:space="0" w:color="auto"/>
        <w:left w:val="none" w:sz="0" w:space="0" w:color="auto"/>
        <w:bottom w:val="none" w:sz="0" w:space="0" w:color="auto"/>
        <w:right w:val="none" w:sz="0" w:space="0" w:color="auto"/>
      </w:divBdr>
    </w:div>
    <w:div w:id="974145997">
      <w:bodyDiv w:val="1"/>
      <w:marLeft w:val="0"/>
      <w:marRight w:val="0"/>
      <w:marTop w:val="0"/>
      <w:marBottom w:val="0"/>
      <w:divBdr>
        <w:top w:val="none" w:sz="0" w:space="0" w:color="auto"/>
        <w:left w:val="none" w:sz="0" w:space="0" w:color="auto"/>
        <w:bottom w:val="none" w:sz="0" w:space="0" w:color="auto"/>
        <w:right w:val="none" w:sz="0" w:space="0" w:color="auto"/>
      </w:divBdr>
    </w:div>
    <w:div w:id="982388256">
      <w:bodyDiv w:val="1"/>
      <w:marLeft w:val="0"/>
      <w:marRight w:val="0"/>
      <w:marTop w:val="0"/>
      <w:marBottom w:val="0"/>
      <w:divBdr>
        <w:top w:val="none" w:sz="0" w:space="0" w:color="auto"/>
        <w:left w:val="none" w:sz="0" w:space="0" w:color="auto"/>
        <w:bottom w:val="none" w:sz="0" w:space="0" w:color="auto"/>
        <w:right w:val="none" w:sz="0" w:space="0" w:color="auto"/>
      </w:divBdr>
    </w:div>
    <w:div w:id="1103844605">
      <w:bodyDiv w:val="1"/>
      <w:marLeft w:val="0"/>
      <w:marRight w:val="0"/>
      <w:marTop w:val="0"/>
      <w:marBottom w:val="0"/>
      <w:divBdr>
        <w:top w:val="none" w:sz="0" w:space="0" w:color="auto"/>
        <w:left w:val="none" w:sz="0" w:space="0" w:color="auto"/>
        <w:bottom w:val="none" w:sz="0" w:space="0" w:color="auto"/>
        <w:right w:val="none" w:sz="0" w:space="0" w:color="auto"/>
      </w:divBdr>
      <w:divsChild>
        <w:div w:id="1103301137">
          <w:marLeft w:val="446"/>
          <w:marRight w:val="0"/>
          <w:marTop w:val="0"/>
          <w:marBottom w:val="240"/>
          <w:divBdr>
            <w:top w:val="none" w:sz="0" w:space="0" w:color="auto"/>
            <w:left w:val="none" w:sz="0" w:space="0" w:color="auto"/>
            <w:bottom w:val="none" w:sz="0" w:space="0" w:color="auto"/>
            <w:right w:val="none" w:sz="0" w:space="0" w:color="auto"/>
          </w:divBdr>
        </w:div>
        <w:div w:id="1183741490">
          <w:marLeft w:val="677"/>
          <w:marRight w:val="0"/>
          <w:marTop w:val="0"/>
          <w:marBottom w:val="240"/>
          <w:divBdr>
            <w:top w:val="none" w:sz="0" w:space="0" w:color="auto"/>
            <w:left w:val="none" w:sz="0" w:space="0" w:color="auto"/>
            <w:bottom w:val="none" w:sz="0" w:space="0" w:color="auto"/>
            <w:right w:val="none" w:sz="0" w:space="0" w:color="auto"/>
          </w:divBdr>
        </w:div>
        <w:div w:id="1564948968">
          <w:marLeft w:val="446"/>
          <w:marRight w:val="0"/>
          <w:marTop w:val="0"/>
          <w:marBottom w:val="240"/>
          <w:divBdr>
            <w:top w:val="none" w:sz="0" w:space="0" w:color="auto"/>
            <w:left w:val="none" w:sz="0" w:space="0" w:color="auto"/>
            <w:bottom w:val="none" w:sz="0" w:space="0" w:color="auto"/>
            <w:right w:val="none" w:sz="0" w:space="0" w:color="auto"/>
          </w:divBdr>
        </w:div>
      </w:divsChild>
    </w:div>
    <w:div w:id="1155032374">
      <w:bodyDiv w:val="1"/>
      <w:marLeft w:val="0"/>
      <w:marRight w:val="0"/>
      <w:marTop w:val="0"/>
      <w:marBottom w:val="0"/>
      <w:divBdr>
        <w:top w:val="none" w:sz="0" w:space="0" w:color="auto"/>
        <w:left w:val="none" w:sz="0" w:space="0" w:color="auto"/>
        <w:bottom w:val="none" w:sz="0" w:space="0" w:color="auto"/>
        <w:right w:val="none" w:sz="0" w:space="0" w:color="auto"/>
      </w:divBdr>
    </w:div>
    <w:div w:id="1189293719">
      <w:bodyDiv w:val="1"/>
      <w:marLeft w:val="0"/>
      <w:marRight w:val="0"/>
      <w:marTop w:val="0"/>
      <w:marBottom w:val="0"/>
      <w:divBdr>
        <w:top w:val="none" w:sz="0" w:space="0" w:color="auto"/>
        <w:left w:val="none" w:sz="0" w:space="0" w:color="auto"/>
        <w:bottom w:val="none" w:sz="0" w:space="0" w:color="auto"/>
        <w:right w:val="none" w:sz="0" w:space="0" w:color="auto"/>
      </w:divBdr>
      <w:divsChild>
        <w:div w:id="172846601">
          <w:marLeft w:val="446"/>
          <w:marRight w:val="0"/>
          <w:marTop w:val="0"/>
          <w:marBottom w:val="240"/>
          <w:divBdr>
            <w:top w:val="none" w:sz="0" w:space="0" w:color="auto"/>
            <w:left w:val="none" w:sz="0" w:space="0" w:color="auto"/>
            <w:bottom w:val="none" w:sz="0" w:space="0" w:color="auto"/>
            <w:right w:val="none" w:sz="0" w:space="0" w:color="auto"/>
          </w:divBdr>
        </w:div>
        <w:div w:id="1223173394">
          <w:marLeft w:val="446"/>
          <w:marRight w:val="0"/>
          <w:marTop w:val="0"/>
          <w:marBottom w:val="240"/>
          <w:divBdr>
            <w:top w:val="none" w:sz="0" w:space="0" w:color="auto"/>
            <w:left w:val="none" w:sz="0" w:space="0" w:color="auto"/>
            <w:bottom w:val="none" w:sz="0" w:space="0" w:color="auto"/>
            <w:right w:val="none" w:sz="0" w:space="0" w:color="auto"/>
          </w:divBdr>
        </w:div>
        <w:div w:id="1462962438">
          <w:marLeft w:val="446"/>
          <w:marRight w:val="0"/>
          <w:marTop w:val="0"/>
          <w:marBottom w:val="240"/>
          <w:divBdr>
            <w:top w:val="none" w:sz="0" w:space="0" w:color="auto"/>
            <w:left w:val="none" w:sz="0" w:space="0" w:color="auto"/>
            <w:bottom w:val="none" w:sz="0" w:space="0" w:color="auto"/>
            <w:right w:val="none" w:sz="0" w:space="0" w:color="auto"/>
          </w:divBdr>
        </w:div>
        <w:div w:id="1536582669">
          <w:marLeft w:val="677"/>
          <w:marRight w:val="0"/>
          <w:marTop w:val="0"/>
          <w:marBottom w:val="0"/>
          <w:divBdr>
            <w:top w:val="none" w:sz="0" w:space="0" w:color="auto"/>
            <w:left w:val="none" w:sz="0" w:space="0" w:color="auto"/>
            <w:bottom w:val="none" w:sz="0" w:space="0" w:color="auto"/>
            <w:right w:val="none" w:sz="0" w:space="0" w:color="auto"/>
          </w:divBdr>
        </w:div>
        <w:div w:id="1953895796">
          <w:marLeft w:val="677"/>
          <w:marRight w:val="0"/>
          <w:marTop w:val="0"/>
          <w:marBottom w:val="0"/>
          <w:divBdr>
            <w:top w:val="none" w:sz="0" w:space="0" w:color="auto"/>
            <w:left w:val="none" w:sz="0" w:space="0" w:color="auto"/>
            <w:bottom w:val="none" w:sz="0" w:space="0" w:color="auto"/>
            <w:right w:val="none" w:sz="0" w:space="0" w:color="auto"/>
          </w:divBdr>
        </w:div>
        <w:div w:id="1987198702">
          <w:marLeft w:val="446"/>
          <w:marRight w:val="0"/>
          <w:marTop w:val="0"/>
          <w:marBottom w:val="0"/>
          <w:divBdr>
            <w:top w:val="none" w:sz="0" w:space="0" w:color="auto"/>
            <w:left w:val="none" w:sz="0" w:space="0" w:color="auto"/>
            <w:bottom w:val="none" w:sz="0" w:space="0" w:color="auto"/>
            <w:right w:val="none" w:sz="0" w:space="0" w:color="auto"/>
          </w:divBdr>
        </w:div>
        <w:div w:id="2044135265">
          <w:marLeft w:val="677"/>
          <w:marRight w:val="0"/>
          <w:marTop w:val="0"/>
          <w:marBottom w:val="0"/>
          <w:divBdr>
            <w:top w:val="none" w:sz="0" w:space="0" w:color="auto"/>
            <w:left w:val="none" w:sz="0" w:space="0" w:color="auto"/>
            <w:bottom w:val="none" w:sz="0" w:space="0" w:color="auto"/>
            <w:right w:val="none" w:sz="0" w:space="0" w:color="auto"/>
          </w:divBdr>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0979973">
      <w:bodyDiv w:val="1"/>
      <w:marLeft w:val="0"/>
      <w:marRight w:val="0"/>
      <w:marTop w:val="0"/>
      <w:marBottom w:val="0"/>
      <w:divBdr>
        <w:top w:val="none" w:sz="0" w:space="0" w:color="auto"/>
        <w:left w:val="none" w:sz="0" w:space="0" w:color="auto"/>
        <w:bottom w:val="none" w:sz="0" w:space="0" w:color="auto"/>
        <w:right w:val="none" w:sz="0" w:space="0" w:color="auto"/>
      </w:divBdr>
      <w:divsChild>
        <w:div w:id="324867187">
          <w:marLeft w:val="677"/>
          <w:marRight w:val="0"/>
          <w:marTop w:val="0"/>
          <w:marBottom w:val="0"/>
          <w:divBdr>
            <w:top w:val="none" w:sz="0" w:space="0" w:color="auto"/>
            <w:left w:val="none" w:sz="0" w:space="0" w:color="auto"/>
            <w:bottom w:val="none" w:sz="0" w:space="0" w:color="auto"/>
            <w:right w:val="none" w:sz="0" w:space="0" w:color="auto"/>
          </w:divBdr>
        </w:div>
        <w:div w:id="902789868">
          <w:marLeft w:val="677"/>
          <w:marRight w:val="0"/>
          <w:marTop w:val="0"/>
          <w:marBottom w:val="0"/>
          <w:divBdr>
            <w:top w:val="none" w:sz="0" w:space="0" w:color="auto"/>
            <w:left w:val="none" w:sz="0" w:space="0" w:color="auto"/>
            <w:bottom w:val="none" w:sz="0" w:space="0" w:color="auto"/>
            <w:right w:val="none" w:sz="0" w:space="0" w:color="auto"/>
          </w:divBdr>
        </w:div>
      </w:divsChild>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61780451">
      <w:bodyDiv w:val="1"/>
      <w:marLeft w:val="0"/>
      <w:marRight w:val="0"/>
      <w:marTop w:val="0"/>
      <w:marBottom w:val="0"/>
      <w:divBdr>
        <w:top w:val="none" w:sz="0" w:space="0" w:color="auto"/>
        <w:left w:val="none" w:sz="0" w:space="0" w:color="auto"/>
        <w:bottom w:val="none" w:sz="0" w:space="0" w:color="auto"/>
        <w:right w:val="none" w:sz="0" w:space="0" w:color="auto"/>
      </w:divBdr>
    </w:div>
    <w:div w:id="1424454762">
      <w:bodyDiv w:val="1"/>
      <w:marLeft w:val="0"/>
      <w:marRight w:val="0"/>
      <w:marTop w:val="0"/>
      <w:marBottom w:val="0"/>
      <w:divBdr>
        <w:top w:val="none" w:sz="0" w:space="0" w:color="auto"/>
        <w:left w:val="none" w:sz="0" w:space="0" w:color="auto"/>
        <w:bottom w:val="none" w:sz="0" w:space="0" w:color="auto"/>
        <w:right w:val="none" w:sz="0" w:space="0" w:color="auto"/>
      </w:divBdr>
    </w:div>
    <w:div w:id="1557356985">
      <w:bodyDiv w:val="1"/>
      <w:marLeft w:val="0"/>
      <w:marRight w:val="0"/>
      <w:marTop w:val="0"/>
      <w:marBottom w:val="0"/>
      <w:divBdr>
        <w:top w:val="none" w:sz="0" w:space="0" w:color="auto"/>
        <w:left w:val="none" w:sz="0" w:space="0" w:color="auto"/>
        <w:bottom w:val="none" w:sz="0" w:space="0" w:color="auto"/>
        <w:right w:val="none" w:sz="0" w:space="0" w:color="auto"/>
      </w:divBdr>
      <w:divsChild>
        <w:div w:id="458961933">
          <w:marLeft w:val="446"/>
          <w:marRight w:val="0"/>
          <w:marTop w:val="0"/>
          <w:marBottom w:val="240"/>
          <w:divBdr>
            <w:top w:val="none" w:sz="0" w:space="0" w:color="auto"/>
            <w:left w:val="none" w:sz="0" w:space="0" w:color="auto"/>
            <w:bottom w:val="none" w:sz="0" w:space="0" w:color="auto"/>
            <w:right w:val="none" w:sz="0" w:space="0" w:color="auto"/>
          </w:divBdr>
        </w:div>
        <w:div w:id="519853641">
          <w:marLeft w:val="446"/>
          <w:marRight w:val="0"/>
          <w:marTop w:val="0"/>
          <w:marBottom w:val="240"/>
          <w:divBdr>
            <w:top w:val="none" w:sz="0" w:space="0" w:color="auto"/>
            <w:left w:val="none" w:sz="0" w:space="0" w:color="auto"/>
            <w:bottom w:val="none" w:sz="0" w:space="0" w:color="auto"/>
            <w:right w:val="none" w:sz="0" w:space="0" w:color="auto"/>
          </w:divBdr>
        </w:div>
        <w:div w:id="1034503431">
          <w:marLeft w:val="446"/>
          <w:marRight w:val="0"/>
          <w:marTop w:val="0"/>
          <w:marBottom w:val="240"/>
          <w:divBdr>
            <w:top w:val="none" w:sz="0" w:space="0" w:color="auto"/>
            <w:left w:val="none" w:sz="0" w:space="0" w:color="auto"/>
            <w:bottom w:val="none" w:sz="0" w:space="0" w:color="auto"/>
            <w:right w:val="none" w:sz="0" w:space="0" w:color="auto"/>
          </w:divBdr>
        </w:div>
        <w:div w:id="2030445185">
          <w:marLeft w:val="446"/>
          <w:marRight w:val="0"/>
          <w:marTop w:val="0"/>
          <w:marBottom w:val="240"/>
          <w:divBdr>
            <w:top w:val="none" w:sz="0" w:space="0" w:color="auto"/>
            <w:left w:val="none" w:sz="0" w:space="0" w:color="auto"/>
            <w:bottom w:val="none" w:sz="0" w:space="0" w:color="auto"/>
            <w:right w:val="none" w:sz="0" w:space="0" w:color="auto"/>
          </w:divBdr>
        </w:div>
      </w:divsChild>
    </w:div>
    <w:div w:id="1623724565">
      <w:bodyDiv w:val="1"/>
      <w:marLeft w:val="0"/>
      <w:marRight w:val="0"/>
      <w:marTop w:val="0"/>
      <w:marBottom w:val="0"/>
      <w:divBdr>
        <w:top w:val="none" w:sz="0" w:space="0" w:color="auto"/>
        <w:left w:val="none" w:sz="0" w:space="0" w:color="auto"/>
        <w:bottom w:val="none" w:sz="0" w:space="0" w:color="auto"/>
        <w:right w:val="none" w:sz="0" w:space="0" w:color="auto"/>
      </w:divBdr>
    </w:div>
    <w:div w:id="1739010463">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29708564">
      <w:bodyDiv w:val="1"/>
      <w:marLeft w:val="0"/>
      <w:marRight w:val="0"/>
      <w:marTop w:val="0"/>
      <w:marBottom w:val="0"/>
      <w:divBdr>
        <w:top w:val="none" w:sz="0" w:space="0" w:color="auto"/>
        <w:left w:val="none" w:sz="0" w:space="0" w:color="auto"/>
        <w:bottom w:val="none" w:sz="0" w:space="0" w:color="auto"/>
        <w:right w:val="none" w:sz="0" w:space="0" w:color="auto"/>
      </w:divBdr>
    </w:div>
    <w:div w:id="1856646674">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12737528">
      <w:bodyDiv w:val="1"/>
      <w:marLeft w:val="0"/>
      <w:marRight w:val="0"/>
      <w:marTop w:val="0"/>
      <w:marBottom w:val="0"/>
      <w:divBdr>
        <w:top w:val="none" w:sz="0" w:space="0" w:color="auto"/>
        <w:left w:val="none" w:sz="0" w:space="0" w:color="auto"/>
        <w:bottom w:val="none" w:sz="0" w:space="0" w:color="auto"/>
        <w:right w:val="none" w:sz="0" w:space="0" w:color="auto"/>
      </w:divBdr>
      <w:divsChild>
        <w:div w:id="462505812">
          <w:marLeft w:val="446"/>
          <w:marRight w:val="0"/>
          <w:marTop w:val="0"/>
          <w:marBottom w:val="0"/>
          <w:divBdr>
            <w:top w:val="none" w:sz="0" w:space="0" w:color="auto"/>
            <w:left w:val="none" w:sz="0" w:space="0" w:color="auto"/>
            <w:bottom w:val="none" w:sz="0" w:space="0" w:color="auto"/>
            <w:right w:val="none" w:sz="0" w:space="0" w:color="auto"/>
          </w:divBdr>
        </w:div>
        <w:div w:id="689572798">
          <w:marLeft w:val="446"/>
          <w:marRight w:val="0"/>
          <w:marTop w:val="0"/>
          <w:marBottom w:val="0"/>
          <w:divBdr>
            <w:top w:val="none" w:sz="0" w:space="0" w:color="auto"/>
            <w:left w:val="none" w:sz="0" w:space="0" w:color="auto"/>
            <w:bottom w:val="none" w:sz="0" w:space="0" w:color="auto"/>
            <w:right w:val="none" w:sz="0" w:space="0" w:color="auto"/>
          </w:divBdr>
        </w:div>
        <w:div w:id="1123620024">
          <w:marLeft w:val="446"/>
          <w:marRight w:val="0"/>
          <w:marTop w:val="0"/>
          <w:marBottom w:val="0"/>
          <w:divBdr>
            <w:top w:val="none" w:sz="0" w:space="0" w:color="auto"/>
            <w:left w:val="none" w:sz="0" w:space="0" w:color="auto"/>
            <w:bottom w:val="none" w:sz="0" w:space="0" w:color="auto"/>
            <w:right w:val="none" w:sz="0" w:space="0" w:color="auto"/>
          </w:divBdr>
        </w:div>
      </w:divsChild>
    </w:div>
    <w:div w:id="2002078916">
      <w:bodyDiv w:val="1"/>
      <w:marLeft w:val="0"/>
      <w:marRight w:val="0"/>
      <w:marTop w:val="0"/>
      <w:marBottom w:val="0"/>
      <w:divBdr>
        <w:top w:val="none" w:sz="0" w:space="0" w:color="auto"/>
        <w:left w:val="none" w:sz="0" w:space="0" w:color="auto"/>
        <w:bottom w:val="none" w:sz="0" w:space="0" w:color="auto"/>
        <w:right w:val="none" w:sz="0" w:space="0" w:color="auto"/>
      </w:divBdr>
    </w:div>
    <w:div w:id="2040162275">
      <w:bodyDiv w:val="1"/>
      <w:marLeft w:val="0"/>
      <w:marRight w:val="0"/>
      <w:marTop w:val="0"/>
      <w:marBottom w:val="0"/>
      <w:divBdr>
        <w:top w:val="none" w:sz="0" w:space="0" w:color="auto"/>
        <w:left w:val="none" w:sz="0" w:space="0" w:color="auto"/>
        <w:bottom w:val="none" w:sz="0" w:space="0" w:color="auto"/>
        <w:right w:val="none" w:sz="0" w:space="0" w:color="auto"/>
      </w:divBdr>
    </w:div>
    <w:div w:id="2082559716">
      <w:bodyDiv w:val="1"/>
      <w:marLeft w:val="0"/>
      <w:marRight w:val="0"/>
      <w:marTop w:val="0"/>
      <w:marBottom w:val="0"/>
      <w:divBdr>
        <w:top w:val="none" w:sz="0" w:space="0" w:color="auto"/>
        <w:left w:val="none" w:sz="0" w:space="0" w:color="auto"/>
        <w:bottom w:val="none" w:sz="0" w:space="0" w:color="auto"/>
        <w:right w:val="none" w:sz="0" w:space="0" w:color="auto"/>
      </w:divBdr>
    </w:div>
    <w:div w:id="2085637964">
      <w:bodyDiv w:val="1"/>
      <w:marLeft w:val="0"/>
      <w:marRight w:val="0"/>
      <w:marTop w:val="0"/>
      <w:marBottom w:val="0"/>
      <w:divBdr>
        <w:top w:val="none" w:sz="0" w:space="0" w:color="auto"/>
        <w:left w:val="none" w:sz="0" w:space="0" w:color="auto"/>
        <w:bottom w:val="none" w:sz="0" w:space="0" w:color="auto"/>
        <w:right w:val="none" w:sz="0" w:space="0" w:color="auto"/>
      </w:divBdr>
    </w:div>
    <w:div w:id="2136361118">
      <w:bodyDiv w:val="1"/>
      <w:marLeft w:val="0"/>
      <w:marRight w:val="0"/>
      <w:marTop w:val="0"/>
      <w:marBottom w:val="0"/>
      <w:divBdr>
        <w:top w:val="none" w:sz="0" w:space="0" w:color="auto"/>
        <w:left w:val="none" w:sz="0" w:space="0" w:color="auto"/>
        <w:bottom w:val="none" w:sz="0" w:space="0" w:color="auto"/>
        <w:right w:val="none" w:sz="0" w:space="0" w:color="auto"/>
      </w:divBdr>
      <w:divsChild>
        <w:div w:id="1223711283">
          <w:marLeft w:val="446"/>
          <w:marRight w:val="0"/>
          <w:marTop w:val="0"/>
          <w:marBottom w:val="240"/>
          <w:divBdr>
            <w:top w:val="none" w:sz="0" w:space="0" w:color="auto"/>
            <w:left w:val="none" w:sz="0" w:space="0" w:color="auto"/>
            <w:bottom w:val="none" w:sz="0" w:space="0" w:color="auto"/>
            <w:right w:val="none" w:sz="0" w:space="0" w:color="auto"/>
          </w:divBdr>
        </w:div>
        <w:div w:id="1557087910">
          <w:marLeft w:val="446"/>
          <w:marRight w:val="0"/>
          <w:marTop w:val="0"/>
          <w:marBottom w:val="240"/>
          <w:divBdr>
            <w:top w:val="none" w:sz="0" w:space="0" w:color="auto"/>
            <w:left w:val="none" w:sz="0" w:space="0" w:color="auto"/>
            <w:bottom w:val="none" w:sz="0" w:space="0" w:color="auto"/>
            <w:right w:val="none" w:sz="0" w:space="0" w:color="auto"/>
          </w:divBdr>
        </w:div>
        <w:div w:id="1860851338">
          <w:marLeft w:val="677"/>
          <w:marRight w:val="0"/>
          <w:marTop w:val="0"/>
          <w:marBottom w:val="240"/>
          <w:divBdr>
            <w:top w:val="none" w:sz="0" w:space="0" w:color="auto"/>
            <w:left w:val="none" w:sz="0" w:space="0" w:color="auto"/>
            <w:bottom w:val="none" w:sz="0" w:space="0" w:color="auto"/>
            <w:right w:val="none" w:sz="0" w:space="0" w:color="auto"/>
          </w:divBdr>
        </w:div>
      </w:divsChild>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enquiries@healthwatchsurrey.co.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twitter.com/HW_Surrey"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healthwatch.co.uk/sites/healthwatch.co.uk/files/Pharmacy%20what%20people%20want.pdf" TargetMode="External"/><Relationship Id="rId20" Type="http://schemas.openxmlformats.org/officeDocument/2006/relationships/hyperlink" Target="http://www.healthwatchsurrey.co.uk" TargetMode="External"/><Relationship Id="rId29"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acebook.com/healthwatchsurrey"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gland.nhs.uk/primary-care/pharmacy/pharmacy-services/pharmacy-first/" TargetMode="External"/><Relationship Id="rId31" Type="http://schemas.openxmlformats.org/officeDocument/2006/relationships/hyperlink" Target="https://www.youtube.com/watch?v=y7jVu38Tw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Pharmacy%20what%20people%20want.pdf" TargetMode="External"/><Relationship Id="rId22" Type="http://schemas.openxmlformats.org/officeDocument/2006/relationships/image" Target="media/image7.png"/><Relationship Id="rId27" Type="http://schemas.openxmlformats.org/officeDocument/2006/relationships/hyperlink" Target="https://www.instagram.com/healthwatch_surrey" TargetMode="External"/><Relationship Id="rId30" Type="http://schemas.openxmlformats.org/officeDocument/2006/relationships/image" Target="media/image11.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yRodd\Healthwatch%20Surrey\Team%20-%20Documents\Communications\Templates\What%20we're%20hearing%20-%20Report%20Template%20-%20updated%20April%202024.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DisplayName>
        <AccountId>760</AccountId>
        <AccountType/>
      </UserInfo>
      <UserInfo>
        <DisplayName>Abby Rodd</DisplayName>
        <AccountId>1630</AccountId>
        <AccountType/>
      </UserInfo>
      <UserInfo>
        <DisplayName>Samantha Botsford</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2112D-3B70-41ED-813F-6085EAB27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What we're hearing - Report Template - updated April 2024</Template>
  <TotalTime>3</TotalTime>
  <Pages>11</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Rodd</dc:creator>
  <cp:keywords/>
  <dc:description/>
  <cp:lastModifiedBy>Vicky Rushworth</cp:lastModifiedBy>
  <cp:revision>3</cp:revision>
  <cp:lastPrinted>2024-05-24T11:09:00Z</cp:lastPrinted>
  <dcterms:created xsi:type="dcterms:W3CDTF">2024-05-24T11:09:00Z</dcterms:created>
  <dcterms:modified xsi:type="dcterms:W3CDTF">2024-05-24T11:11:00Z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